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61"/>
        <w:tblW w:w="10548" w:type="dxa"/>
        <w:tblLook w:val="01E0"/>
      </w:tblPr>
      <w:tblGrid>
        <w:gridCol w:w="4652"/>
        <w:gridCol w:w="1536"/>
        <w:gridCol w:w="4360"/>
      </w:tblGrid>
      <w:tr w:rsidR="000D6AE2" w:rsidRPr="00105C43" w:rsidTr="00B0665A">
        <w:trPr>
          <w:trHeight w:val="1219"/>
        </w:trPr>
        <w:tc>
          <w:tcPr>
            <w:tcW w:w="4676" w:type="dxa"/>
            <w:tcBorders>
              <w:top w:val="nil"/>
            </w:tcBorders>
          </w:tcPr>
          <w:p w:rsidR="000D6AE2" w:rsidRPr="003A37C8" w:rsidRDefault="000D6AE2" w:rsidP="00B066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A37C8">
              <w:rPr>
                <w:rFonts w:ascii="Times New Roman" w:hAnsi="Times New Roman"/>
                <w:b/>
              </w:rPr>
              <w:t>БАШКОРТОСТАН РЕСПУБЛИКА</w:t>
            </w:r>
            <w:r w:rsidRPr="003A37C8">
              <w:rPr>
                <w:rFonts w:ascii="Times New Roman" w:hAnsi="Times New Roman"/>
                <w:b/>
                <w:lang w:val="be-BY"/>
              </w:rPr>
              <w:t>Һ</w:t>
            </w:r>
            <w:proofErr w:type="gramStart"/>
            <w:r w:rsidRPr="003A37C8">
              <w:rPr>
                <w:rFonts w:ascii="Times New Roman" w:hAnsi="Times New Roman"/>
                <w:b/>
              </w:rPr>
              <w:t>Ы</w:t>
            </w:r>
            <w:proofErr w:type="gramEnd"/>
          </w:p>
          <w:p w:rsidR="000D6AE2" w:rsidRPr="003A37C8" w:rsidRDefault="000D6AE2" w:rsidP="00B0665A">
            <w:pPr>
              <w:pStyle w:val="a3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A37C8">
              <w:rPr>
                <w:rFonts w:ascii="Times New Roman" w:hAnsi="Times New Roman"/>
                <w:b/>
                <w:lang w:val="be-BY"/>
              </w:rPr>
              <w:t>ХӘЙБУЛЛА  РАЙОНЫ</w:t>
            </w:r>
          </w:p>
          <w:p w:rsidR="000D6AE2" w:rsidRPr="003A37C8" w:rsidRDefault="000D6AE2" w:rsidP="00B0665A">
            <w:pPr>
              <w:pStyle w:val="a3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A37C8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0D6AE2" w:rsidRPr="003A37C8" w:rsidRDefault="000D6AE2" w:rsidP="00B0665A">
            <w:pPr>
              <w:pStyle w:val="a3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A37C8">
              <w:rPr>
                <w:rFonts w:ascii="Times New Roman" w:hAnsi="Times New Roman"/>
                <w:b/>
                <w:lang w:val="be-BY"/>
              </w:rPr>
              <w:t>Ә</w:t>
            </w:r>
            <w:r w:rsidRPr="003A37C8">
              <w:rPr>
                <w:rFonts w:ascii="Times New Roman" w:hAnsi="Times New Roman"/>
                <w:b/>
              </w:rPr>
              <w:t>БЕШ АУЫЛ СОВЕТЫ</w:t>
            </w:r>
          </w:p>
          <w:p w:rsidR="000D6AE2" w:rsidRPr="003A37C8" w:rsidRDefault="000D6AE2" w:rsidP="00B0665A">
            <w:pPr>
              <w:pStyle w:val="a3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3A37C8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0D6AE2" w:rsidRPr="003A37C8" w:rsidRDefault="000D6AE2" w:rsidP="00B0665A">
            <w:pPr>
              <w:pStyle w:val="a3"/>
              <w:jc w:val="center"/>
              <w:rPr>
                <w:rFonts w:ascii="Times New Roman" w:hAnsi="Times New Roman"/>
                <w:b/>
                <w:sz w:val="28"/>
                <w:lang w:val="be-BY"/>
              </w:rPr>
            </w:pPr>
            <w:r w:rsidRPr="003A37C8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0D6AE2" w:rsidRPr="003A37C8" w:rsidRDefault="000D6AE2" w:rsidP="00B0665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3A37C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Мәктәп урамы, 7, Оло Әбеш ауылы, 453814</w:t>
            </w:r>
          </w:p>
          <w:p w:rsidR="000D6AE2" w:rsidRPr="003A37C8" w:rsidRDefault="000D6AE2" w:rsidP="00B0665A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3A37C8">
              <w:rPr>
                <w:rFonts w:ascii="Times New Roman" w:hAnsi="Times New Roman"/>
                <w:b/>
                <w:sz w:val="20"/>
              </w:rPr>
              <w:t>ИНН 0248000415  КПП 024801001</w:t>
            </w:r>
          </w:p>
          <w:p w:rsidR="000D6AE2" w:rsidRPr="003A37C8" w:rsidRDefault="000D6AE2" w:rsidP="00B0665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3A37C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тел. (34758) 2-34-46, факс (34758) 2-34-46,</w:t>
            </w:r>
          </w:p>
          <w:p w:rsidR="000D6AE2" w:rsidRPr="00A8564A" w:rsidRDefault="000D6AE2" w:rsidP="00B066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- 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: </w:t>
            </w:r>
            <w:proofErr w:type="spellStart"/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abishselsovet</w:t>
            </w:r>
            <w:proofErr w:type="spellEnd"/>
            <w:r w:rsidRPr="003A37C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@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.</w:t>
            </w:r>
            <w:proofErr w:type="spellStart"/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1495" w:type="dxa"/>
            <w:tcBorders>
              <w:left w:val="nil"/>
            </w:tcBorders>
          </w:tcPr>
          <w:p w:rsidR="000D6AE2" w:rsidRPr="003A37C8" w:rsidRDefault="000D6AE2" w:rsidP="00B0665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noProof/>
              </w:rPr>
              <w:drawing>
                <wp:inline distT="0" distB="0" distL="0" distR="0">
                  <wp:extent cx="809625" cy="1085850"/>
                  <wp:effectExtent l="19050" t="0" r="9525" b="0"/>
                  <wp:docPr id="1" name="Рисунок 1" descr="Хайбулла герб готовый cop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айбулла герб готовый copy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 contrast="-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7" w:type="dxa"/>
            <w:tcBorders>
              <w:top w:val="nil"/>
              <w:left w:val="nil"/>
            </w:tcBorders>
          </w:tcPr>
          <w:p w:rsidR="000D6AE2" w:rsidRPr="003A37C8" w:rsidRDefault="000D6AE2" w:rsidP="00B0665A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3A37C8">
              <w:rPr>
                <w:rFonts w:ascii="Times New Roman" w:hAnsi="Times New Roman"/>
                <w:b/>
                <w:szCs w:val="24"/>
              </w:rPr>
              <w:t>АДМИНИСТРАЦИЯ</w:t>
            </w:r>
          </w:p>
          <w:p w:rsidR="000D6AE2" w:rsidRPr="003A37C8" w:rsidRDefault="000D6AE2" w:rsidP="00B0665A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3A37C8">
              <w:rPr>
                <w:rFonts w:ascii="Times New Roman" w:hAnsi="Times New Roman"/>
                <w:b/>
                <w:szCs w:val="24"/>
              </w:rPr>
              <w:t>СЕЛЬСКОГО ПОСЕЛЕНИЯ</w:t>
            </w:r>
          </w:p>
          <w:p w:rsidR="000D6AE2" w:rsidRPr="003A37C8" w:rsidRDefault="000D6AE2" w:rsidP="00B0665A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3A37C8">
              <w:rPr>
                <w:rFonts w:ascii="Times New Roman" w:hAnsi="Times New Roman"/>
                <w:b/>
                <w:szCs w:val="24"/>
              </w:rPr>
              <w:t>АБИШЕВСКИЙ СЕЛЬСОВЕТ</w:t>
            </w:r>
          </w:p>
          <w:p w:rsidR="000D6AE2" w:rsidRPr="003A37C8" w:rsidRDefault="000D6AE2" w:rsidP="00B0665A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3A37C8">
              <w:rPr>
                <w:rFonts w:ascii="Times New Roman" w:hAnsi="Times New Roman"/>
                <w:b/>
                <w:szCs w:val="24"/>
              </w:rPr>
              <w:t>МУНИЦИПАЛЬНОГО РАЙОНА</w:t>
            </w:r>
          </w:p>
          <w:p w:rsidR="000D6AE2" w:rsidRPr="003A37C8" w:rsidRDefault="000D6AE2" w:rsidP="00B0665A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3A37C8">
              <w:rPr>
                <w:rFonts w:ascii="Times New Roman" w:hAnsi="Times New Roman"/>
                <w:b/>
                <w:szCs w:val="24"/>
              </w:rPr>
              <w:t>ХАЙБУЛЛИНСКИЙ РАЙОН</w:t>
            </w:r>
          </w:p>
          <w:p w:rsidR="000D6AE2" w:rsidRPr="003A37C8" w:rsidRDefault="000D6AE2" w:rsidP="00B066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A37C8">
              <w:rPr>
                <w:rFonts w:ascii="Times New Roman" w:hAnsi="Times New Roman"/>
                <w:b/>
              </w:rPr>
              <w:t>РЕСПУБЛИКИ БАШКОРТОСТАН</w:t>
            </w:r>
          </w:p>
          <w:p w:rsidR="000D6AE2" w:rsidRPr="003A37C8" w:rsidRDefault="000D6AE2" w:rsidP="00B0665A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3A37C8">
              <w:rPr>
                <w:rFonts w:ascii="Times New Roman" w:hAnsi="Times New Roman"/>
                <w:b/>
                <w:sz w:val="20"/>
              </w:rPr>
              <w:t xml:space="preserve">ул. </w:t>
            </w:r>
            <w:proofErr w:type="gramStart"/>
            <w:r w:rsidRPr="003A37C8">
              <w:rPr>
                <w:rFonts w:ascii="Times New Roman" w:hAnsi="Times New Roman"/>
                <w:b/>
                <w:sz w:val="20"/>
              </w:rPr>
              <w:t>Школьная</w:t>
            </w:r>
            <w:proofErr w:type="gramEnd"/>
            <w:r w:rsidRPr="003A37C8">
              <w:rPr>
                <w:rFonts w:ascii="Times New Roman" w:hAnsi="Times New Roman"/>
                <w:b/>
                <w:sz w:val="20"/>
              </w:rPr>
              <w:t xml:space="preserve">, 7, село </w:t>
            </w:r>
            <w:proofErr w:type="spellStart"/>
            <w:r w:rsidRPr="003A37C8">
              <w:rPr>
                <w:rFonts w:ascii="Times New Roman" w:hAnsi="Times New Roman"/>
                <w:b/>
                <w:sz w:val="20"/>
              </w:rPr>
              <w:t>Большеабишево</w:t>
            </w:r>
            <w:proofErr w:type="spellEnd"/>
            <w:r w:rsidRPr="003A37C8">
              <w:rPr>
                <w:rFonts w:ascii="Times New Roman" w:hAnsi="Times New Roman"/>
                <w:b/>
                <w:sz w:val="20"/>
              </w:rPr>
              <w:t>, 453814</w:t>
            </w:r>
          </w:p>
          <w:p w:rsidR="000D6AE2" w:rsidRPr="003A37C8" w:rsidRDefault="000D6AE2" w:rsidP="00B0665A">
            <w:pPr>
              <w:pStyle w:val="a3"/>
              <w:jc w:val="center"/>
              <w:rPr>
                <w:rFonts w:ascii="Times New Roman" w:hAnsi="Times New Roman"/>
                <w:b/>
                <w:sz w:val="20"/>
              </w:rPr>
            </w:pPr>
            <w:r w:rsidRPr="003A37C8">
              <w:rPr>
                <w:rFonts w:ascii="Times New Roman" w:hAnsi="Times New Roman"/>
                <w:b/>
                <w:sz w:val="20"/>
              </w:rPr>
              <w:t>ИНН 0248000415  КПП 024801001</w:t>
            </w:r>
          </w:p>
          <w:p w:rsidR="000D6AE2" w:rsidRPr="003A37C8" w:rsidRDefault="000D6AE2" w:rsidP="00B0665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3A37C8">
              <w:rPr>
                <w:rFonts w:ascii="Times New Roman" w:hAnsi="Times New Roman"/>
                <w:b/>
                <w:sz w:val="20"/>
                <w:szCs w:val="20"/>
              </w:rPr>
              <w:t>тел. (34758) 2-34-46,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факс (34758) 2-34-46,</w:t>
            </w:r>
          </w:p>
          <w:p w:rsidR="000D6AE2" w:rsidRPr="003A37C8" w:rsidRDefault="000D6AE2" w:rsidP="00B0665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3A37C8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3A37C8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abishselsovet</w:t>
            </w:r>
            <w:proofErr w:type="spellEnd"/>
            <w:r w:rsidRPr="003A37C8">
              <w:rPr>
                <w:rFonts w:ascii="Times New Roman" w:hAnsi="Times New Roman"/>
                <w:b/>
                <w:sz w:val="20"/>
                <w:szCs w:val="20"/>
              </w:rPr>
              <w:t>@</w:t>
            </w:r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3A37C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spellStart"/>
            <w:r w:rsidRPr="003A37C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0D6AE2" w:rsidRPr="000D6AE2" w:rsidRDefault="00085EE1" w:rsidP="000D6AE2">
      <w:pPr>
        <w:rPr>
          <w:sz w:val="16"/>
          <w:szCs w:val="16"/>
        </w:rPr>
      </w:pPr>
      <w:r w:rsidRPr="00085EE1">
        <w:rPr>
          <w:szCs w:val="28"/>
        </w:rPr>
        <w:pict>
          <v:line id="_x0000_s1026" style="position:absolute;flip:y;z-index:251660288;mso-position-horizontal-relative:text;mso-position-vertical-relative:text" from="-56.25pt,94.05pt" to="505.5pt,94.05pt" strokeweight="4.5pt">
            <v:stroke linestyle="thickThin"/>
          </v:line>
        </w:pict>
      </w:r>
      <w:r w:rsidR="000D6AE2" w:rsidRPr="000D6AE2">
        <w:rPr>
          <w:rFonts w:ascii="Times New Roman" w:hAnsi="Times New Roman" w:cs="Times New Roman"/>
          <w:sz w:val="24"/>
          <w:szCs w:val="24"/>
          <w:lang w:val="ba-RU"/>
        </w:rPr>
        <w:t xml:space="preserve">ҠАРАР                                                  </w:t>
      </w:r>
      <w:r w:rsidR="000D6AE2" w:rsidRPr="000D6AE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0D6AE2">
        <w:rPr>
          <w:rFonts w:ascii="Times New Roman" w:hAnsi="Times New Roman"/>
          <w:sz w:val="24"/>
          <w:szCs w:val="24"/>
        </w:rPr>
        <w:t xml:space="preserve">                </w:t>
      </w:r>
      <w:r w:rsidR="000D6AE2" w:rsidRPr="000D6AE2">
        <w:rPr>
          <w:rFonts w:ascii="Times New Roman" w:hAnsi="Times New Roman" w:cs="Times New Roman"/>
          <w:sz w:val="24"/>
          <w:szCs w:val="24"/>
        </w:rPr>
        <w:t xml:space="preserve">     </w:t>
      </w:r>
      <w:r w:rsidR="000D6AE2" w:rsidRPr="000D6AE2">
        <w:rPr>
          <w:rFonts w:ascii="Times New Roman" w:hAnsi="Times New Roman" w:cs="Times New Roman"/>
          <w:sz w:val="24"/>
          <w:szCs w:val="24"/>
          <w:lang w:val="ba-RU"/>
        </w:rPr>
        <w:t>ПОСТАНОВЛЕНИЕ</w:t>
      </w:r>
    </w:p>
    <w:p w:rsidR="000D6AE2" w:rsidRPr="000D6AE2" w:rsidRDefault="000D6AE2" w:rsidP="000D6AE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a-RU"/>
        </w:rPr>
        <w:t>21</w:t>
      </w:r>
      <w:r w:rsidRPr="000D6AE2">
        <w:rPr>
          <w:rFonts w:ascii="Times New Roman" w:hAnsi="Times New Roman"/>
          <w:sz w:val="24"/>
          <w:szCs w:val="24"/>
          <w:lang w:val="ba-RU"/>
        </w:rPr>
        <w:t xml:space="preserve"> май 2019 йыл                     </w:t>
      </w:r>
      <w:r w:rsidRPr="000D6AE2">
        <w:rPr>
          <w:rFonts w:ascii="Times New Roman" w:hAnsi="Times New Roman"/>
          <w:sz w:val="24"/>
          <w:szCs w:val="24"/>
        </w:rPr>
        <w:t xml:space="preserve">                     </w:t>
      </w:r>
      <w:r w:rsidRPr="000D6AE2">
        <w:rPr>
          <w:rFonts w:ascii="Times New Roman" w:hAnsi="Times New Roman"/>
          <w:sz w:val="24"/>
          <w:szCs w:val="24"/>
          <w:lang w:val="ba-RU"/>
        </w:rPr>
        <w:t xml:space="preserve"> № 3</w:t>
      </w:r>
      <w:r w:rsidR="0058505F">
        <w:rPr>
          <w:rFonts w:ascii="Times New Roman" w:hAnsi="Times New Roman"/>
          <w:sz w:val="24"/>
          <w:szCs w:val="24"/>
          <w:lang w:val="ba-RU"/>
        </w:rPr>
        <w:t>7</w:t>
      </w:r>
      <w:r w:rsidRPr="000D6AE2">
        <w:rPr>
          <w:rFonts w:ascii="Times New Roman" w:hAnsi="Times New Roman"/>
          <w:sz w:val="24"/>
          <w:szCs w:val="24"/>
          <w:lang w:val="ba-RU"/>
        </w:rPr>
        <w:t xml:space="preserve">           </w:t>
      </w:r>
      <w:r w:rsidRPr="000D6AE2">
        <w:rPr>
          <w:rFonts w:ascii="Times New Roman" w:hAnsi="Times New Roman"/>
          <w:sz w:val="24"/>
          <w:szCs w:val="24"/>
        </w:rPr>
        <w:t xml:space="preserve">        </w:t>
      </w:r>
      <w:r w:rsidRPr="000D6AE2">
        <w:rPr>
          <w:rFonts w:ascii="Times New Roman" w:hAnsi="Times New Roman"/>
          <w:sz w:val="24"/>
          <w:szCs w:val="24"/>
          <w:lang w:val="ba-RU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ba-RU"/>
        </w:rPr>
        <w:t>21</w:t>
      </w:r>
      <w:r w:rsidRPr="000D6AE2">
        <w:rPr>
          <w:rFonts w:ascii="Times New Roman" w:hAnsi="Times New Roman"/>
          <w:sz w:val="24"/>
          <w:szCs w:val="24"/>
          <w:lang w:val="ba-RU"/>
        </w:rPr>
        <w:t xml:space="preserve"> мая 2019 года</w:t>
      </w:r>
      <w:r w:rsidRPr="000D6AE2">
        <w:rPr>
          <w:rFonts w:ascii="Times New Roman" w:hAnsi="Times New Roman"/>
          <w:sz w:val="24"/>
          <w:szCs w:val="24"/>
        </w:rPr>
        <w:t xml:space="preserve"> </w:t>
      </w:r>
    </w:p>
    <w:p w:rsidR="000D6AE2" w:rsidRPr="000D6AE2" w:rsidRDefault="000D6AE2" w:rsidP="000D6AE2">
      <w:pPr>
        <w:pStyle w:val="a3"/>
        <w:rPr>
          <w:rFonts w:ascii="Times New Roman" w:hAnsi="Times New Roman"/>
          <w:sz w:val="24"/>
          <w:szCs w:val="24"/>
        </w:rPr>
      </w:pPr>
    </w:p>
    <w:p w:rsidR="000D6AE2" w:rsidRPr="000D6AE2" w:rsidRDefault="000D6AE2" w:rsidP="000D6AE2">
      <w:pPr>
        <w:pStyle w:val="a3"/>
        <w:rPr>
          <w:rFonts w:ascii="Times New Roman" w:hAnsi="Times New Roman"/>
          <w:sz w:val="24"/>
          <w:szCs w:val="24"/>
          <w:lang w:val="ba-RU"/>
        </w:rPr>
      </w:pPr>
      <w:r w:rsidRPr="000D6AE2">
        <w:rPr>
          <w:rFonts w:ascii="Times New Roman" w:hAnsi="Times New Roman"/>
          <w:sz w:val="24"/>
          <w:szCs w:val="24"/>
          <w:lang w:val="ba-RU"/>
        </w:rPr>
        <w:t>Оло Ә</w:t>
      </w:r>
      <w:proofErr w:type="spellStart"/>
      <w:r w:rsidRPr="000D6AE2">
        <w:rPr>
          <w:rFonts w:ascii="Times New Roman" w:hAnsi="Times New Roman"/>
          <w:sz w:val="24"/>
          <w:szCs w:val="24"/>
        </w:rPr>
        <w:t>беш</w:t>
      </w:r>
      <w:proofErr w:type="spellEnd"/>
      <w:r w:rsidRPr="000D6A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D6AE2">
        <w:rPr>
          <w:rFonts w:ascii="Times New Roman" w:hAnsi="Times New Roman"/>
          <w:sz w:val="24"/>
          <w:szCs w:val="24"/>
        </w:rPr>
        <w:t>ауылы</w:t>
      </w:r>
      <w:proofErr w:type="spellEnd"/>
      <w:r w:rsidRPr="000D6AE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село </w:t>
      </w:r>
      <w:proofErr w:type="spellStart"/>
      <w:r w:rsidRPr="000D6AE2">
        <w:rPr>
          <w:rFonts w:ascii="Times New Roman" w:hAnsi="Times New Roman"/>
          <w:sz w:val="24"/>
          <w:szCs w:val="24"/>
        </w:rPr>
        <w:t>Большеабишево</w:t>
      </w:r>
      <w:proofErr w:type="spellEnd"/>
    </w:p>
    <w:p w:rsidR="000D6AE2" w:rsidRPr="000A4CEB" w:rsidRDefault="000D6AE2" w:rsidP="000D6AE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A4CEB">
        <w:rPr>
          <w:rFonts w:ascii="Times New Roman" w:hAnsi="Times New Roman" w:cs="Times New Roman"/>
          <w:szCs w:val="22"/>
        </w:rPr>
        <w:t>О СОЗДАНИИ КОМИССИИ ПО ПРОВЕДЕНИЮ</w:t>
      </w:r>
    </w:p>
    <w:p w:rsidR="000D6AE2" w:rsidRPr="000A4CEB" w:rsidRDefault="000D6AE2" w:rsidP="000D6AE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A4CEB">
        <w:rPr>
          <w:rFonts w:ascii="Times New Roman" w:hAnsi="Times New Roman" w:cs="Times New Roman"/>
          <w:szCs w:val="22"/>
        </w:rPr>
        <w:t xml:space="preserve">ВСЕРОССИЙСКОЙ ПЕРЕПИСИ НАСЕЛЕНИЯ 2020 ГОДА </w:t>
      </w:r>
    </w:p>
    <w:p w:rsidR="000D6AE2" w:rsidRPr="000A4CEB" w:rsidRDefault="000D6AE2" w:rsidP="000D6AE2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0A4CEB">
        <w:rPr>
          <w:rFonts w:ascii="Times New Roman" w:hAnsi="Times New Roman" w:cs="Times New Roman"/>
          <w:szCs w:val="22"/>
        </w:rPr>
        <w:t>НА ТЕРРИТОРИИ</w:t>
      </w:r>
      <w:r>
        <w:rPr>
          <w:rFonts w:ascii="Times New Roman" w:hAnsi="Times New Roman" w:cs="Times New Roman"/>
          <w:szCs w:val="22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Cs w:val="22"/>
        </w:rPr>
        <w:t>Абишевский</w:t>
      </w:r>
      <w:proofErr w:type="spellEnd"/>
      <w:r>
        <w:rPr>
          <w:rFonts w:ascii="Times New Roman" w:hAnsi="Times New Roman" w:cs="Times New Roman"/>
          <w:szCs w:val="22"/>
        </w:rPr>
        <w:t xml:space="preserve"> сельсовет</w:t>
      </w:r>
    </w:p>
    <w:p w:rsidR="000D6AE2" w:rsidRPr="000A4CEB" w:rsidRDefault="000D6AE2" w:rsidP="000D6AE2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</w:p>
    <w:p w:rsidR="000D6AE2" w:rsidRPr="000A4CEB" w:rsidRDefault="000D6AE2" w:rsidP="000D6AE2">
      <w:pPr>
        <w:pStyle w:val="ConsPlusNormal"/>
        <w:jc w:val="both"/>
        <w:rPr>
          <w:sz w:val="26"/>
          <w:szCs w:val="26"/>
        </w:rPr>
      </w:pPr>
    </w:p>
    <w:p w:rsidR="000D6AE2" w:rsidRDefault="000D6AE2" w:rsidP="000D6AE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A4CE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bookmarkStart w:id="0" w:name="_GoBack"/>
      <w:r w:rsidRPr="000A4CEB">
        <w:rPr>
          <w:rFonts w:ascii="Times New Roman" w:hAnsi="Times New Roman" w:cs="Times New Roman"/>
          <w:sz w:val="26"/>
          <w:szCs w:val="26"/>
        </w:rPr>
        <w:t>Федеральн</w:t>
      </w:r>
      <w:bookmarkEnd w:id="0"/>
      <w:r w:rsidRPr="000A4CEB">
        <w:rPr>
          <w:rFonts w:ascii="Times New Roman" w:hAnsi="Times New Roman" w:cs="Times New Roman"/>
          <w:sz w:val="26"/>
          <w:szCs w:val="26"/>
        </w:rPr>
        <w:t xml:space="preserve">ым законом от 25.01.2002 N 8-ФЗ "О Всероссийской переписи населения", постановлением Правительства Российской Федерации от 29.09.2017 N 1185 "Об образовании Комиссии Правительства Российской Федерации по проведению Всероссийской переписи населения 2020 года", постановлением Правительства Республики Башкортостан от 17 апреля </w:t>
      </w:r>
      <w:smartTag w:uri="urn:schemas-microsoft-com:office:smarttags" w:element="metricconverter">
        <w:smartTagPr>
          <w:attr w:name="ProductID" w:val="2019 г"/>
        </w:smartTagPr>
        <w:r w:rsidRPr="000A4CEB">
          <w:rPr>
            <w:rFonts w:ascii="Times New Roman" w:hAnsi="Times New Roman" w:cs="Times New Roman"/>
            <w:sz w:val="26"/>
            <w:szCs w:val="26"/>
          </w:rPr>
          <w:t>2019 г</w:t>
        </w:r>
      </w:smartTag>
      <w:r w:rsidRPr="000A4CEB">
        <w:rPr>
          <w:rFonts w:ascii="Times New Roman" w:hAnsi="Times New Roman" w:cs="Times New Roman"/>
          <w:sz w:val="26"/>
          <w:szCs w:val="26"/>
        </w:rPr>
        <w:t>. N 233 "О Комиссии при Правительстве Республики Башкортостан</w:t>
      </w:r>
      <w:proofErr w:type="gramEnd"/>
      <w:r w:rsidRPr="000A4CEB">
        <w:rPr>
          <w:rFonts w:ascii="Times New Roman" w:hAnsi="Times New Roman" w:cs="Times New Roman"/>
          <w:sz w:val="26"/>
          <w:szCs w:val="26"/>
        </w:rPr>
        <w:t xml:space="preserve"> по проведению в Республике Башкортостан Всероссийской переписи населения 2020 года" в целях своевременного выполнения комплекса работ  по подготовке и проведению Всероссийской переписи населения 2020 года на территории</w:t>
      </w:r>
      <w:r w:rsidRPr="000D6AE2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Cs w:val="22"/>
        </w:rPr>
        <w:t>Абишевский</w:t>
      </w:r>
      <w:proofErr w:type="spellEnd"/>
      <w:r>
        <w:rPr>
          <w:rFonts w:ascii="Times New Roman" w:hAnsi="Times New Roman" w:cs="Times New Roman"/>
          <w:szCs w:val="22"/>
        </w:rPr>
        <w:t xml:space="preserve"> сельсовет</w:t>
      </w:r>
      <w:r w:rsidRPr="000A4CEB">
        <w:rPr>
          <w:rFonts w:ascii="Times New Roman" w:hAnsi="Times New Roman" w:cs="Times New Roman"/>
          <w:sz w:val="26"/>
          <w:szCs w:val="26"/>
        </w:rPr>
        <w:t xml:space="preserve">  </w:t>
      </w:r>
      <w:r w:rsidRPr="00FA1CD4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 xml:space="preserve">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FA1CD4">
        <w:rPr>
          <w:rFonts w:ascii="Times New Roman" w:hAnsi="Times New Roman" w:cs="Times New Roman"/>
          <w:sz w:val="26"/>
          <w:szCs w:val="26"/>
        </w:rPr>
        <w:t>.</w:t>
      </w:r>
      <w:r w:rsidRPr="000A4CE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6AE2" w:rsidRPr="000A4CEB" w:rsidRDefault="000D6AE2" w:rsidP="000D6AE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A4CE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3A644C" w:rsidRDefault="000D6AE2" w:rsidP="003A644C">
      <w:pPr>
        <w:pStyle w:val="ConsPlusNormal"/>
        <w:spacing w:before="12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A4CEB">
        <w:rPr>
          <w:rFonts w:ascii="Times New Roman" w:hAnsi="Times New Roman" w:cs="Times New Roman"/>
          <w:sz w:val="26"/>
          <w:szCs w:val="26"/>
        </w:rPr>
        <w:t xml:space="preserve">1. Создать Комиссию по проведению Всероссийской переписи населения 2020 года на территории </w:t>
      </w:r>
      <w:r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Cs w:val="22"/>
        </w:rPr>
        <w:t>Абишевский</w:t>
      </w:r>
      <w:proofErr w:type="spellEnd"/>
      <w:r>
        <w:rPr>
          <w:rFonts w:ascii="Times New Roman" w:hAnsi="Times New Roman" w:cs="Times New Roman"/>
          <w:szCs w:val="22"/>
        </w:rPr>
        <w:t xml:space="preserve"> сельсовет</w:t>
      </w:r>
      <w:r w:rsidRPr="000A4CEB">
        <w:rPr>
          <w:rFonts w:ascii="Times New Roman" w:hAnsi="Times New Roman" w:cs="Times New Roman"/>
          <w:sz w:val="26"/>
          <w:szCs w:val="26"/>
        </w:rPr>
        <w:t xml:space="preserve"> </w:t>
      </w:r>
      <w:r w:rsidRPr="00FA1CD4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proofErr w:type="spellStart"/>
      <w:r w:rsidRPr="00FA1CD4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FA1CD4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0A4CEB"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A4CEB">
        <w:rPr>
          <w:rFonts w:ascii="Times New Roman" w:hAnsi="Times New Roman" w:cs="Times New Roman"/>
          <w:sz w:val="26"/>
          <w:szCs w:val="26"/>
        </w:rPr>
        <w:t xml:space="preserve"> утвердить прилагаемый ее состав.</w:t>
      </w:r>
    </w:p>
    <w:p w:rsidR="003A644C" w:rsidRDefault="000D6AE2" w:rsidP="003A644C">
      <w:pPr>
        <w:pStyle w:val="ConsPlusNormal"/>
        <w:spacing w:before="12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0A4CEB">
        <w:rPr>
          <w:rFonts w:ascii="Times New Roman" w:hAnsi="Times New Roman" w:cs="Times New Roman"/>
          <w:sz w:val="26"/>
          <w:szCs w:val="26"/>
        </w:rPr>
        <w:t xml:space="preserve">2. Утвердить </w:t>
      </w:r>
      <w:r>
        <w:rPr>
          <w:rFonts w:ascii="Times New Roman" w:hAnsi="Times New Roman" w:cs="Times New Roman"/>
          <w:sz w:val="26"/>
          <w:szCs w:val="26"/>
        </w:rPr>
        <w:t xml:space="preserve">прилагаемое </w:t>
      </w:r>
      <w:r w:rsidRPr="000A4CEB">
        <w:rPr>
          <w:rFonts w:ascii="Times New Roman" w:hAnsi="Times New Roman" w:cs="Times New Roman"/>
          <w:sz w:val="26"/>
          <w:szCs w:val="26"/>
        </w:rPr>
        <w:t>Положение о Комиссии по проведению Всероссийской переписи населения 2020 года на территории</w:t>
      </w:r>
      <w:r w:rsidRPr="000D6AE2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Cs w:val="22"/>
        </w:rPr>
        <w:t>Абишевский</w:t>
      </w:r>
      <w:proofErr w:type="spellEnd"/>
      <w:r>
        <w:rPr>
          <w:rFonts w:ascii="Times New Roman" w:hAnsi="Times New Roman" w:cs="Times New Roman"/>
          <w:szCs w:val="22"/>
        </w:rPr>
        <w:t xml:space="preserve"> сельсовет</w:t>
      </w:r>
      <w:r w:rsidRPr="000A4CEB">
        <w:rPr>
          <w:rFonts w:ascii="Times New Roman" w:hAnsi="Times New Roman" w:cs="Times New Roman"/>
          <w:sz w:val="26"/>
          <w:szCs w:val="26"/>
        </w:rPr>
        <w:t xml:space="preserve"> </w:t>
      </w:r>
      <w:r w:rsidRPr="00FA1CD4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proofErr w:type="spellStart"/>
      <w:r w:rsidRPr="00FA1CD4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FA1CD4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Республики Башкортостан</w:t>
      </w:r>
      <w:r w:rsidRPr="000A4CEB">
        <w:rPr>
          <w:rFonts w:ascii="Times New Roman" w:hAnsi="Times New Roman" w:cs="Times New Roman"/>
          <w:sz w:val="26"/>
          <w:szCs w:val="26"/>
        </w:rPr>
        <w:t>.</w:t>
      </w:r>
    </w:p>
    <w:p w:rsidR="000D6AE2" w:rsidRDefault="000D6AE2" w:rsidP="003A644C">
      <w:pPr>
        <w:pStyle w:val="ConsPlusNormal"/>
        <w:spacing w:before="120" w:line="264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33572F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на информационном стенде Администрации сельского поселения </w:t>
      </w:r>
      <w:proofErr w:type="spellStart"/>
      <w:r w:rsidR="0033572F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="0033572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33572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33572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Башкортостан, разместить на официальном сайте Администрации сельского поселения </w:t>
      </w:r>
      <w:proofErr w:type="spellStart"/>
      <w:r w:rsidR="0033572F">
        <w:rPr>
          <w:rFonts w:ascii="Times New Roman" w:hAnsi="Times New Roman" w:cs="Times New Roman"/>
          <w:sz w:val="24"/>
          <w:szCs w:val="24"/>
        </w:rPr>
        <w:t>Абишевский</w:t>
      </w:r>
      <w:proofErr w:type="spellEnd"/>
      <w:r w:rsidR="0033572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33572F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="0033572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сети «Интернет</w:t>
      </w:r>
      <w:proofErr w:type="gramStart"/>
      <w:r w:rsidR="0033572F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3A644C" w:rsidRDefault="000D6AE2" w:rsidP="003A644C">
      <w:pPr>
        <w:pStyle w:val="ConsPlusNormal"/>
        <w:spacing w:before="2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управляющего делами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Абишевский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Кускильдину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А.Г.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AE2" w:rsidRPr="0033572F" w:rsidRDefault="000D6AE2" w:rsidP="003A644C">
      <w:pPr>
        <w:pStyle w:val="ConsPlusNormal"/>
        <w:spacing w:before="220" w:line="264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572F">
        <w:rPr>
          <w:rFonts w:ascii="Times New Roman" w:hAnsi="Times New Roman" w:cs="Times New Roman"/>
          <w:sz w:val="24"/>
          <w:szCs w:val="24"/>
        </w:rPr>
        <w:t xml:space="preserve">Глава СП                                                            Т.М.Юнусов                                </w:t>
      </w:r>
    </w:p>
    <w:p w:rsidR="000D6AE2" w:rsidRPr="000D6AE2" w:rsidRDefault="000D6AE2" w:rsidP="000D6AE2">
      <w:pPr>
        <w:pStyle w:val="ConsPlusNormal"/>
        <w:spacing w:before="220" w:line="264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Утверждено</w:t>
      </w:r>
    </w:p>
    <w:p w:rsidR="000D6AE2" w:rsidRPr="007B6F63" w:rsidRDefault="000D6AE2" w:rsidP="000D6AE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</w:t>
      </w:r>
      <w:r w:rsidRPr="007B6F63">
        <w:rPr>
          <w:rFonts w:ascii="Times New Roman" w:hAnsi="Times New Roman" w:cs="Times New Roman"/>
        </w:rPr>
        <w:t xml:space="preserve"> Администрации</w:t>
      </w:r>
    </w:p>
    <w:p w:rsidR="000D6AE2" w:rsidRDefault="000D6AE2" w:rsidP="000D6AE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  <w:r w:rsidRPr="00D11380">
        <w:rPr>
          <w:rFonts w:ascii="Times New Roman" w:hAnsi="Times New Roman" w:cs="Times New Roman"/>
        </w:rPr>
        <w:t xml:space="preserve">муниципального района </w:t>
      </w:r>
    </w:p>
    <w:p w:rsidR="000D6AE2" w:rsidRPr="007B6F63" w:rsidRDefault="000D6AE2" w:rsidP="000D6AE2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Хайбуллинский</w:t>
      </w:r>
      <w:proofErr w:type="spellEnd"/>
      <w:r>
        <w:rPr>
          <w:rFonts w:ascii="Times New Roman" w:hAnsi="Times New Roman" w:cs="Times New Roman"/>
        </w:rPr>
        <w:t xml:space="preserve"> район</w:t>
      </w:r>
    </w:p>
    <w:p w:rsidR="000D6AE2" w:rsidRPr="007B6F63" w:rsidRDefault="000D6AE2" w:rsidP="000D6AE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</w:t>
      </w:r>
      <w:r w:rsidRPr="007B6F63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«21» мая</w:t>
      </w:r>
      <w:r w:rsidRPr="007B6F63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2019 г"/>
        </w:smartTagPr>
        <w:r w:rsidRPr="007B6F63">
          <w:rPr>
            <w:rFonts w:ascii="Times New Roman" w:hAnsi="Times New Roman" w:cs="Times New Roman"/>
          </w:rPr>
          <w:t>2019 г</w:t>
        </w:r>
      </w:smartTag>
      <w:r>
        <w:rPr>
          <w:rFonts w:ascii="Times New Roman" w:hAnsi="Times New Roman" w:cs="Times New Roman"/>
        </w:rPr>
        <w:t>. № 3</w:t>
      </w:r>
      <w:r w:rsidR="0058505F">
        <w:rPr>
          <w:rFonts w:ascii="Times New Roman" w:hAnsi="Times New Roman" w:cs="Times New Roman"/>
        </w:rPr>
        <w:t>7</w:t>
      </w:r>
    </w:p>
    <w:p w:rsidR="000D6AE2" w:rsidRPr="007B6F63" w:rsidRDefault="000D6AE2" w:rsidP="000D6AE2">
      <w:pPr>
        <w:pStyle w:val="ConsPlusNormal"/>
        <w:jc w:val="both"/>
        <w:rPr>
          <w:rFonts w:ascii="Times New Roman" w:hAnsi="Times New Roman" w:cs="Times New Roman"/>
        </w:rPr>
      </w:pPr>
    </w:p>
    <w:p w:rsidR="000D6AE2" w:rsidRDefault="000D6AE2" w:rsidP="000D6AE2">
      <w:pPr>
        <w:pStyle w:val="ConsPlusTitle"/>
        <w:jc w:val="center"/>
        <w:rPr>
          <w:rFonts w:ascii="Times New Roman" w:hAnsi="Times New Roman" w:cs="Times New Roman"/>
        </w:rPr>
      </w:pPr>
      <w:bookmarkStart w:id="1" w:name="P32"/>
      <w:bookmarkEnd w:id="1"/>
    </w:p>
    <w:p w:rsidR="000D6AE2" w:rsidRPr="007B6F63" w:rsidRDefault="000D6AE2" w:rsidP="000D6AE2">
      <w:pPr>
        <w:pStyle w:val="ConsPlusTitle"/>
        <w:jc w:val="center"/>
        <w:rPr>
          <w:rFonts w:ascii="Times New Roman" w:hAnsi="Times New Roman" w:cs="Times New Roman"/>
        </w:rPr>
      </w:pPr>
      <w:r w:rsidRPr="007B6F63">
        <w:rPr>
          <w:rFonts w:ascii="Times New Roman" w:hAnsi="Times New Roman" w:cs="Times New Roman"/>
        </w:rPr>
        <w:t>ПОЛОЖЕНИЕ</w:t>
      </w:r>
    </w:p>
    <w:p w:rsidR="000D6AE2" w:rsidRPr="00170A22" w:rsidRDefault="000D6AE2" w:rsidP="000D6AE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170A22">
        <w:rPr>
          <w:rFonts w:ascii="Times New Roman" w:hAnsi="Times New Roman" w:cs="Times New Roman"/>
          <w:b w:val="0"/>
          <w:sz w:val="26"/>
          <w:szCs w:val="26"/>
        </w:rPr>
        <w:t xml:space="preserve">О Комиссии по проведению Всероссийской переписи населения 2020 года на территории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Абишевский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80553D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 </w:t>
      </w:r>
      <w:proofErr w:type="spellStart"/>
      <w:r w:rsidRPr="0080553D">
        <w:rPr>
          <w:rFonts w:ascii="Times New Roman" w:hAnsi="Times New Roman" w:cs="Times New Roman"/>
          <w:b w:val="0"/>
          <w:sz w:val="26"/>
          <w:szCs w:val="26"/>
        </w:rPr>
        <w:t>Хайбуллинский</w:t>
      </w:r>
      <w:proofErr w:type="spellEnd"/>
      <w:r w:rsidRPr="0080553D"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</w:p>
    <w:p w:rsidR="000D6AE2" w:rsidRPr="00170A22" w:rsidRDefault="000D6AE2" w:rsidP="000D6AE2">
      <w:pPr>
        <w:pStyle w:val="ConsPlusTitle"/>
        <w:jc w:val="center"/>
        <w:rPr>
          <w:b w:val="0"/>
          <w:sz w:val="26"/>
          <w:szCs w:val="26"/>
        </w:rPr>
      </w:pPr>
      <w:r w:rsidRPr="00170A22">
        <w:rPr>
          <w:rFonts w:ascii="Times New Roman" w:hAnsi="Times New Roman" w:cs="Times New Roman"/>
          <w:b w:val="0"/>
          <w:sz w:val="26"/>
          <w:szCs w:val="26"/>
        </w:rPr>
        <w:t>Республики Башкортостан</w:t>
      </w:r>
    </w:p>
    <w:p w:rsidR="000D6AE2" w:rsidRDefault="000D6AE2" w:rsidP="000D6AE2">
      <w:pPr>
        <w:pStyle w:val="ConsPlusNormal"/>
        <w:jc w:val="both"/>
      </w:pPr>
    </w:p>
    <w:p w:rsidR="000D6AE2" w:rsidRDefault="000D6AE2" w:rsidP="000D6AE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 xml:space="preserve">1. </w:t>
      </w:r>
      <w:r w:rsidRPr="00170A22">
        <w:rPr>
          <w:rFonts w:ascii="Times New Roman" w:hAnsi="Times New Roman" w:cs="Times New Roman"/>
          <w:sz w:val="26"/>
          <w:szCs w:val="26"/>
        </w:rPr>
        <w:t>Комиссия по проведению Всероссийской переписи населения 2020 года (далее - Комиссия) образован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261EFB">
        <w:rPr>
          <w:rFonts w:ascii="Times New Roman" w:hAnsi="Times New Roman" w:cs="Times New Roman"/>
          <w:sz w:val="26"/>
          <w:szCs w:val="26"/>
        </w:rPr>
        <w:t>в целях своевременного выполнения мероприятий по подготовке и проведению Всероссийской переписи населения 2020 года на территории</w:t>
      </w:r>
      <w:r w:rsidR="00017CFD" w:rsidRPr="00017CFD">
        <w:rPr>
          <w:rFonts w:ascii="Times New Roman" w:hAnsi="Times New Roman" w:cs="Times New Roman"/>
          <w:sz w:val="26"/>
          <w:szCs w:val="26"/>
        </w:rPr>
        <w:t xml:space="preserve"> </w:t>
      </w:r>
      <w:r w:rsidR="00017CF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017CFD">
        <w:rPr>
          <w:rFonts w:ascii="Times New Roman" w:hAnsi="Times New Roman" w:cs="Times New Roman"/>
          <w:sz w:val="26"/>
          <w:szCs w:val="26"/>
        </w:rPr>
        <w:t>Абишевский</w:t>
      </w:r>
      <w:proofErr w:type="spellEnd"/>
      <w:r w:rsidR="00017CF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261EFB">
        <w:rPr>
          <w:rFonts w:ascii="Times New Roman" w:hAnsi="Times New Roman" w:cs="Times New Roman"/>
          <w:sz w:val="26"/>
          <w:szCs w:val="26"/>
        </w:rPr>
        <w:t xml:space="preserve"> </w:t>
      </w:r>
      <w:r w:rsidRPr="00FA1CD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FA1CD4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FA1CD4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261EFB">
        <w:rPr>
          <w:rFonts w:ascii="Times New Roman" w:hAnsi="Times New Roman" w:cs="Times New Roman"/>
          <w:sz w:val="26"/>
          <w:szCs w:val="26"/>
        </w:rPr>
        <w:t>Республики Башкортостан.</w:t>
      </w:r>
    </w:p>
    <w:p w:rsidR="000D6AE2" w:rsidRPr="00170A22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2. Комиссия в своей деятельности руководствуется  Конституцией Российской Федерации, постановлениями и распоряжениями Правительства Российской Федерации, Указами и распоряжениями Президента Российской Федерации, постановлениями и распоряжениями Правительства Республики Башкортостан, законами Республики Башкортостан, правовыми актами Администрации </w:t>
      </w:r>
      <w:r w:rsidRPr="00FA1CD4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proofErr w:type="spellStart"/>
      <w:r w:rsidRPr="00FA1CD4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FA1CD4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70A22">
        <w:rPr>
          <w:rFonts w:ascii="Times New Roman" w:hAnsi="Times New Roman" w:cs="Times New Roman"/>
          <w:sz w:val="26"/>
          <w:szCs w:val="26"/>
        </w:rPr>
        <w:t xml:space="preserve"> Республики Башкортостан, а также настоящим Положением.</w:t>
      </w:r>
    </w:p>
    <w:p w:rsidR="000D6AE2" w:rsidRPr="00170A22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>3. Основными задачами Комиссии являются:</w:t>
      </w:r>
    </w:p>
    <w:p w:rsidR="000D6AE2" w:rsidRPr="00170A22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1) обеспечение согласованных действий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территориальных подразделений </w:t>
      </w:r>
      <w:r w:rsidRPr="00170A22">
        <w:rPr>
          <w:rFonts w:ascii="Times New Roman" w:hAnsi="Times New Roman" w:cs="Times New Roman"/>
          <w:sz w:val="26"/>
          <w:szCs w:val="26"/>
        </w:rPr>
        <w:t xml:space="preserve">федеральных органов исполнительной власти, органов исполнительной власти Республики Башкортостан и органов местного самоуправления </w:t>
      </w:r>
      <w:r w:rsidRPr="00B4471E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 xml:space="preserve">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B4471E">
        <w:rPr>
          <w:rFonts w:ascii="Times New Roman" w:hAnsi="Times New Roman" w:cs="Times New Roman"/>
          <w:sz w:val="26"/>
          <w:szCs w:val="26"/>
        </w:rPr>
        <w:t xml:space="preserve"> </w:t>
      </w:r>
      <w:r w:rsidRPr="00170A22">
        <w:rPr>
          <w:rFonts w:ascii="Times New Roman" w:hAnsi="Times New Roman" w:cs="Times New Roman"/>
          <w:sz w:val="26"/>
          <w:szCs w:val="26"/>
        </w:rPr>
        <w:t>по подготовке и проведению Всероссийской переписи населения 2020 года на территории</w:t>
      </w:r>
      <w:r w:rsidR="00017CFD" w:rsidRPr="00017CFD">
        <w:rPr>
          <w:rFonts w:ascii="Times New Roman" w:hAnsi="Times New Roman" w:cs="Times New Roman"/>
          <w:sz w:val="26"/>
          <w:szCs w:val="26"/>
        </w:rPr>
        <w:t xml:space="preserve"> </w:t>
      </w:r>
      <w:r w:rsidR="00017CF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017CFD">
        <w:rPr>
          <w:rFonts w:ascii="Times New Roman" w:hAnsi="Times New Roman" w:cs="Times New Roman"/>
          <w:sz w:val="26"/>
          <w:szCs w:val="26"/>
        </w:rPr>
        <w:t>Абишевский</w:t>
      </w:r>
      <w:proofErr w:type="spellEnd"/>
      <w:r w:rsidR="00017CF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70A22">
        <w:rPr>
          <w:rFonts w:ascii="Times New Roman" w:hAnsi="Times New Roman" w:cs="Times New Roman"/>
          <w:sz w:val="26"/>
          <w:szCs w:val="26"/>
        </w:rPr>
        <w:t xml:space="preserve"> </w:t>
      </w:r>
      <w:r w:rsidRPr="00B4471E">
        <w:rPr>
          <w:rFonts w:ascii="Times New Roman" w:hAnsi="Times New Roman" w:cs="Times New Roman"/>
          <w:sz w:val="26"/>
          <w:szCs w:val="26"/>
        </w:rPr>
        <w:t>муниципальн</w:t>
      </w:r>
      <w:r>
        <w:rPr>
          <w:rFonts w:ascii="Times New Roman" w:hAnsi="Times New Roman" w:cs="Times New Roman"/>
          <w:sz w:val="26"/>
          <w:szCs w:val="26"/>
        </w:rPr>
        <w:t xml:space="preserve">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170A22">
        <w:rPr>
          <w:rFonts w:ascii="Times New Roman" w:hAnsi="Times New Roman" w:cs="Times New Roman"/>
          <w:sz w:val="26"/>
          <w:szCs w:val="26"/>
        </w:rPr>
        <w:t>Республики Башкортостан;</w:t>
      </w:r>
    </w:p>
    <w:p w:rsidR="000D6AE2" w:rsidRPr="00170A22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2) оперативное решение вопросов, связанных с подготовкой и проведением Всероссийской переписи населения 2020 года на территории </w:t>
      </w:r>
      <w:r w:rsidR="00017CF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017CFD">
        <w:rPr>
          <w:rFonts w:ascii="Times New Roman" w:hAnsi="Times New Roman" w:cs="Times New Roman"/>
          <w:sz w:val="26"/>
          <w:szCs w:val="26"/>
        </w:rPr>
        <w:t>Абишевский</w:t>
      </w:r>
      <w:proofErr w:type="spellEnd"/>
      <w:r w:rsidR="00017CFD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B4471E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 xml:space="preserve">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B4471E">
        <w:rPr>
          <w:rFonts w:ascii="Times New Roman" w:hAnsi="Times New Roman" w:cs="Times New Roman"/>
          <w:sz w:val="26"/>
          <w:szCs w:val="26"/>
        </w:rPr>
        <w:t xml:space="preserve"> </w:t>
      </w:r>
      <w:r w:rsidRPr="00170A22">
        <w:rPr>
          <w:rFonts w:ascii="Times New Roman" w:hAnsi="Times New Roman" w:cs="Times New Roman"/>
          <w:sz w:val="26"/>
          <w:szCs w:val="26"/>
        </w:rPr>
        <w:t>Республики Башкортостан.</w:t>
      </w:r>
    </w:p>
    <w:p w:rsidR="000D6AE2" w:rsidRPr="00170A22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>4. Комиссия для решения возложенных на нее задач:</w:t>
      </w:r>
    </w:p>
    <w:p w:rsidR="000D6AE2" w:rsidRPr="00170A22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1) рассматривает вопросы взаимодействия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территориальных подразделений </w:t>
      </w:r>
      <w:r w:rsidRPr="00170A22">
        <w:rPr>
          <w:rFonts w:ascii="Times New Roman" w:hAnsi="Times New Roman" w:cs="Times New Roman"/>
          <w:sz w:val="26"/>
          <w:szCs w:val="26"/>
        </w:rPr>
        <w:t xml:space="preserve">федеральных органов исполнительной власти, органов исполнительной власти Республики Башкортостан и органов местного самоуправления </w:t>
      </w:r>
      <w:r w:rsidRPr="00B4471E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 xml:space="preserve">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</w:t>
      </w:r>
      <w:r w:rsidRPr="00B4471E">
        <w:rPr>
          <w:rFonts w:ascii="Times New Roman" w:hAnsi="Times New Roman" w:cs="Times New Roman"/>
          <w:sz w:val="26"/>
          <w:szCs w:val="26"/>
        </w:rPr>
        <w:t xml:space="preserve"> </w:t>
      </w:r>
      <w:r w:rsidRPr="00170A22">
        <w:rPr>
          <w:rFonts w:ascii="Times New Roman" w:hAnsi="Times New Roman" w:cs="Times New Roman"/>
          <w:sz w:val="26"/>
          <w:szCs w:val="26"/>
        </w:rPr>
        <w:t>Республики Башкортостан по подготовке и проведению Всероссийской переписи населения 2020 года;</w:t>
      </w:r>
    </w:p>
    <w:p w:rsidR="000D6AE2" w:rsidRPr="00170A22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t xml:space="preserve">2) осуществляет </w:t>
      </w:r>
      <w:proofErr w:type="gramStart"/>
      <w:r w:rsidRPr="00170A2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70A22">
        <w:rPr>
          <w:rFonts w:ascii="Times New Roman" w:hAnsi="Times New Roman" w:cs="Times New Roman"/>
          <w:sz w:val="26"/>
          <w:szCs w:val="26"/>
        </w:rPr>
        <w:t xml:space="preserve"> ходом подготовки и проведения Всероссийской переписи населения 2020 года на территории</w:t>
      </w:r>
      <w:r w:rsidR="00017CFD" w:rsidRPr="00017CFD">
        <w:rPr>
          <w:rFonts w:ascii="Times New Roman" w:hAnsi="Times New Roman" w:cs="Times New Roman"/>
          <w:sz w:val="26"/>
          <w:szCs w:val="26"/>
        </w:rPr>
        <w:t xml:space="preserve"> </w:t>
      </w:r>
      <w:r w:rsidR="00017CF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017CFD">
        <w:rPr>
          <w:rFonts w:ascii="Times New Roman" w:hAnsi="Times New Roman" w:cs="Times New Roman"/>
          <w:sz w:val="26"/>
          <w:szCs w:val="26"/>
        </w:rPr>
        <w:t>Абишевский</w:t>
      </w:r>
      <w:proofErr w:type="spellEnd"/>
      <w:r w:rsidR="00017CF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170A22">
        <w:rPr>
          <w:rFonts w:ascii="Times New Roman" w:hAnsi="Times New Roman" w:cs="Times New Roman"/>
          <w:sz w:val="26"/>
          <w:szCs w:val="26"/>
        </w:rPr>
        <w:t xml:space="preserve"> </w:t>
      </w:r>
      <w:r w:rsidRPr="00B4471E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 xml:space="preserve">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B4471E">
        <w:rPr>
          <w:rFonts w:ascii="Times New Roman" w:hAnsi="Times New Roman" w:cs="Times New Roman"/>
          <w:sz w:val="26"/>
          <w:szCs w:val="26"/>
        </w:rPr>
        <w:t xml:space="preserve"> </w:t>
      </w:r>
      <w:r w:rsidRPr="00170A22">
        <w:rPr>
          <w:rFonts w:ascii="Times New Roman" w:hAnsi="Times New Roman" w:cs="Times New Roman"/>
          <w:sz w:val="26"/>
          <w:szCs w:val="26"/>
        </w:rPr>
        <w:t>Республики Башкортостан;</w:t>
      </w:r>
    </w:p>
    <w:p w:rsidR="000D6AE2" w:rsidRPr="00170A22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70A22">
        <w:rPr>
          <w:rFonts w:ascii="Times New Roman" w:hAnsi="Times New Roman" w:cs="Times New Roman"/>
          <w:sz w:val="26"/>
          <w:szCs w:val="26"/>
        </w:rPr>
        <w:lastRenderedPageBreak/>
        <w:t xml:space="preserve">3) утверждает организационный план проведения Всероссийской переписи населения 2020 года на территории </w:t>
      </w:r>
      <w:r w:rsidR="00017CF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017CFD">
        <w:rPr>
          <w:rFonts w:ascii="Times New Roman" w:hAnsi="Times New Roman" w:cs="Times New Roman"/>
          <w:sz w:val="26"/>
          <w:szCs w:val="26"/>
        </w:rPr>
        <w:t>Абишевский</w:t>
      </w:r>
      <w:proofErr w:type="spellEnd"/>
      <w:r w:rsidR="00017CFD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B4471E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 xml:space="preserve">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B4471E">
        <w:rPr>
          <w:rFonts w:ascii="Times New Roman" w:hAnsi="Times New Roman" w:cs="Times New Roman"/>
          <w:sz w:val="26"/>
          <w:szCs w:val="26"/>
        </w:rPr>
        <w:t xml:space="preserve"> </w:t>
      </w:r>
      <w:r w:rsidRPr="00170A22">
        <w:rPr>
          <w:rFonts w:ascii="Times New Roman" w:hAnsi="Times New Roman" w:cs="Times New Roman"/>
          <w:sz w:val="26"/>
          <w:szCs w:val="26"/>
        </w:rPr>
        <w:t>Республики Башкортостан;</w:t>
      </w:r>
    </w:p>
    <w:p w:rsidR="000D6AE2" w:rsidRPr="00B4471E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4) принимает решения по вопросам организации:</w:t>
      </w:r>
    </w:p>
    <w:p w:rsidR="000D6AE2" w:rsidRPr="00B4471E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привлечения граждан, проживающих на территориях</w:t>
      </w:r>
      <w:r w:rsidR="00017CFD" w:rsidRPr="00017CFD">
        <w:rPr>
          <w:rFonts w:ascii="Times New Roman" w:hAnsi="Times New Roman" w:cs="Times New Roman"/>
          <w:sz w:val="26"/>
          <w:szCs w:val="26"/>
        </w:rPr>
        <w:t xml:space="preserve"> </w:t>
      </w:r>
      <w:r w:rsidR="00017CF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017CFD">
        <w:rPr>
          <w:rFonts w:ascii="Times New Roman" w:hAnsi="Times New Roman" w:cs="Times New Roman"/>
          <w:sz w:val="26"/>
          <w:szCs w:val="26"/>
        </w:rPr>
        <w:t>Абишевский</w:t>
      </w:r>
      <w:proofErr w:type="spellEnd"/>
      <w:r w:rsidR="00017CF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4471E">
        <w:rPr>
          <w:rFonts w:ascii="Times New Roman" w:hAnsi="Times New Roman" w:cs="Times New Roman"/>
          <w:sz w:val="26"/>
          <w:szCs w:val="26"/>
        </w:rPr>
        <w:t xml:space="preserve"> соответствующих муниципальных образований Республики Башкортостан, к сбору сведений о населении;</w:t>
      </w:r>
    </w:p>
    <w:p w:rsidR="000D6AE2" w:rsidRPr="00B4471E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обеспечения безопасности лиц, осуществляющих сбор сведений о населении, сохранности переписных листов и иных документов переписи населения;</w:t>
      </w:r>
    </w:p>
    <w:p w:rsidR="000D6AE2" w:rsidRPr="00B4471E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осуществления полномочий Российской Федерации по подготовке и проведению Всероссийской переписи населения 2020 года в части: обеспечения помещениями, охраняемыми, оборудованными мебелью, средствами связи и пригодными для обучения и работы лиц, привлекаемых к сбору сведений о населении; обеспечения охраняемыми помещениями для хранения переписных листов и иных документов Всероссийской переписи населения 2020 года; предоставления необходимых транспортных средств и сре</w:t>
      </w:r>
      <w:proofErr w:type="gramStart"/>
      <w:r w:rsidRPr="00B4471E">
        <w:rPr>
          <w:rFonts w:ascii="Times New Roman" w:hAnsi="Times New Roman" w:cs="Times New Roman"/>
          <w:sz w:val="26"/>
          <w:szCs w:val="26"/>
        </w:rPr>
        <w:t>дств св</w:t>
      </w:r>
      <w:proofErr w:type="gramEnd"/>
      <w:r w:rsidRPr="00B4471E">
        <w:rPr>
          <w:rFonts w:ascii="Times New Roman" w:hAnsi="Times New Roman" w:cs="Times New Roman"/>
          <w:sz w:val="26"/>
          <w:szCs w:val="26"/>
        </w:rPr>
        <w:t>язи для проведения Всероссийской переписи населения 2020 года;</w:t>
      </w:r>
    </w:p>
    <w:p w:rsidR="000D6AE2" w:rsidRPr="00B4471E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уточнения картографических материалов (</w:t>
      </w:r>
      <w:r>
        <w:rPr>
          <w:rFonts w:ascii="Times New Roman" w:hAnsi="Times New Roman" w:cs="Times New Roman"/>
          <w:sz w:val="26"/>
          <w:szCs w:val="26"/>
        </w:rPr>
        <w:t>схематических планов</w:t>
      </w:r>
      <w:r w:rsidRPr="00B4471E">
        <w:rPr>
          <w:rFonts w:ascii="Times New Roman" w:hAnsi="Times New Roman" w:cs="Times New Roman"/>
          <w:sz w:val="26"/>
          <w:szCs w:val="26"/>
        </w:rPr>
        <w:t xml:space="preserve"> сельских поселени</w:t>
      </w:r>
      <w:r>
        <w:rPr>
          <w:rFonts w:ascii="Times New Roman" w:hAnsi="Times New Roman" w:cs="Times New Roman"/>
          <w:sz w:val="26"/>
          <w:szCs w:val="26"/>
        </w:rPr>
        <w:t>й, карт района</w:t>
      </w:r>
      <w:r w:rsidRPr="00B4471E">
        <w:rPr>
          <w:rFonts w:ascii="Times New Roman" w:hAnsi="Times New Roman" w:cs="Times New Roman"/>
          <w:sz w:val="26"/>
          <w:szCs w:val="26"/>
        </w:rPr>
        <w:t>), необходимых для проведения Всероссийской переписи населения 2020 года;</w:t>
      </w:r>
    </w:p>
    <w:p w:rsidR="000D6AE2" w:rsidRPr="00B4471E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актуализации адресного хозяйства (наличие аншлагов с указанием названий улиц, номеров домов, подъездов и квартир) в населенных пунктах и устранения выявленных недостатков;</w:t>
      </w:r>
    </w:p>
    <w:p w:rsidR="000D6AE2" w:rsidRPr="00B4471E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обеспечения доступа на территории жилищных комплексов, садоводческих, огороднических, дачных некоммерческих объединений граждан и др.;</w:t>
      </w:r>
    </w:p>
    <w:p w:rsidR="000D6AE2" w:rsidRPr="00B4471E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выделения специально оборудованных мест для размещения печатных агитационных материалов, касающихся Всероссийской переписи населения 2020 года;</w:t>
      </w:r>
    </w:p>
    <w:p w:rsidR="000D6AE2" w:rsidRPr="00B4471E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проведения соответствующий информационно-разъяснительной работы на территории Республики Башкортостан.</w:t>
      </w:r>
    </w:p>
    <w:p w:rsidR="000D6AE2" w:rsidRPr="00814454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5. Для осуществления функций Комиссия вправе:</w:t>
      </w:r>
    </w:p>
    <w:p w:rsidR="000D6AE2" w:rsidRPr="00814454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 xml:space="preserve">1) заслушивать представителей органов местного самоуправления </w:t>
      </w:r>
      <w:r w:rsidRPr="00B4471E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 xml:space="preserve">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B4471E">
        <w:rPr>
          <w:rFonts w:ascii="Times New Roman" w:hAnsi="Times New Roman" w:cs="Times New Roman"/>
          <w:sz w:val="26"/>
          <w:szCs w:val="26"/>
        </w:rPr>
        <w:t xml:space="preserve"> </w:t>
      </w:r>
      <w:r w:rsidRPr="00814454">
        <w:rPr>
          <w:rFonts w:ascii="Times New Roman" w:hAnsi="Times New Roman" w:cs="Times New Roman"/>
          <w:sz w:val="26"/>
          <w:szCs w:val="26"/>
        </w:rPr>
        <w:t>Республики Башкортостан о ходе подготовки и проведения Всероссийской переписи населения 2020 года;</w:t>
      </w:r>
    </w:p>
    <w:p w:rsidR="000D6AE2" w:rsidRPr="00814454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2</w:t>
      </w:r>
      <w:r w:rsidRPr="00814454">
        <w:rPr>
          <w:rFonts w:ascii="Times New Roman" w:hAnsi="Times New Roman" w:cs="Times New Roman"/>
          <w:sz w:val="26"/>
          <w:szCs w:val="26"/>
        </w:rPr>
        <w:t>) запрашивать в установленном порядке у</w:t>
      </w:r>
      <w:r>
        <w:rPr>
          <w:rFonts w:ascii="Times New Roman" w:hAnsi="Times New Roman" w:cs="Times New Roman"/>
          <w:sz w:val="26"/>
          <w:szCs w:val="26"/>
        </w:rPr>
        <w:t xml:space="preserve"> территориальных подразделений</w:t>
      </w:r>
      <w:r w:rsidRPr="00814454">
        <w:rPr>
          <w:rFonts w:ascii="Times New Roman" w:hAnsi="Times New Roman" w:cs="Times New Roman"/>
          <w:sz w:val="26"/>
          <w:szCs w:val="26"/>
        </w:rPr>
        <w:t xml:space="preserve"> федеральных органов исполнительной власти, органов исполнительной власти Республики Башкортостан и органов местного самоуправления </w:t>
      </w:r>
      <w:r w:rsidRPr="00B4471E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 xml:space="preserve">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B4471E">
        <w:rPr>
          <w:rFonts w:ascii="Times New Roman" w:hAnsi="Times New Roman" w:cs="Times New Roman"/>
          <w:sz w:val="26"/>
          <w:szCs w:val="26"/>
        </w:rPr>
        <w:t xml:space="preserve"> </w:t>
      </w:r>
      <w:r w:rsidRPr="00814454">
        <w:rPr>
          <w:rFonts w:ascii="Times New Roman" w:hAnsi="Times New Roman" w:cs="Times New Roman"/>
          <w:sz w:val="26"/>
          <w:szCs w:val="26"/>
        </w:rPr>
        <w:t>Республики Башкортостан необходимые материалы по вопросам подготовки и проведения Всероссийской переписи населения 2020 года;</w:t>
      </w:r>
    </w:p>
    <w:p w:rsidR="000D6AE2" w:rsidRPr="00814454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 xml:space="preserve">3) направлять в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территориальные подразделения </w:t>
      </w:r>
      <w:r w:rsidRPr="00814454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814454">
        <w:rPr>
          <w:rFonts w:ascii="Times New Roman" w:hAnsi="Times New Roman" w:cs="Times New Roman"/>
          <w:sz w:val="26"/>
          <w:szCs w:val="26"/>
        </w:rPr>
        <w:t xml:space="preserve"> орган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814454">
        <w:rPr>
          <w:rFonts w:ascii="Times New Roman" w:hAnsi="Times New Roman" w:cs="Times New Roman"/>
          <w:sz w:val="26"/>
          <w:szCs w:val="26"/>
        </w:rPr>
        <w:t xml:space="preserve"> исполнительной власти, органы исполнительной власти Республики Башкортостан и органы местного самоуправления </w:t>
      </w:r>
      <w:r w:rsidRPr="00B4471E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 xml:space="preserve">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B4471E">
        <w:rPr>
          <w:rFonts w:ascii="Times New Roman" w:hAnsi="Times New Roman" w:cs="Times New Roman"/>
          <w:sz w:val="26"/>
          <w:szCs w:val="26"/>
        </w:rPr>
        <w:t xml:space="preserve"> </w:t>
      </w:r>
      <w:r w:rsidRPr="00814454">
        <w:rPr>
          <w:rFonts w:ascii="Times New Roman" w:hAnsi="Times New Roman" w:cs="Times New Roman"/>
          <w:sz w:val="26"/>
          <w:szCs w:val="26"/>
        </w:rPr>
        <w:lastRenderedPageBreak/>
        <w:t>Республики Башкортостан предложения по вопросам подготовки и проведения Всероссийской переписи населения 2020 года на территории</w:t>
      </w:r>
      <w:r w:rsidR="00017CFD" w:rsidRPr="00017CFD">
        <w:rPr>
          <w:rFonts w:ascii="Times New Roman" w:hAnsi="Times New Roman" w:cs="Times New Roman"/>
          <w:sz w:val="26"/>
          <w:szCs w:val="26"/>
        </w:rPr>
        <w:t xml:space="preserve"> </w:t>
      </w:r>
      <w:r w:rsidR="00017CF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017CFD">
        <w:rPr>
          <w:rFonts w:ascii="Times New Roman" w:hAnsi="Times New Roman" w:cs="Times New Roman"/>
          <w:sz w:val="26"/>
          <w:szCs w:val="26"/>
        </w:rPr>
        <w:t>Абишевский</w:t>
      </w:r>
      <w:proofErr w:type="spellEnd"/>
      <w:r w:rsidR="00017CF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814454">
        <w:rPr>
          <w:rFonts w:ascii="Times New Roman" w:hAnsi="Times New Roman" w:cs="Times New Roman"/>
          <w:sz w:val="26"/>
          <w:szCs w:val="26"/>
        </w:rPr>
        <w:t xml:space="preserve"> </w:t>
      </w:r>
      <w:r w:rsidRPr="00B4471E">
        <w:rPr>
          <w:rFonts w:ascii="Times New Roman" w:hAnsi="Times New Roman" w:cs="Times New Roman"/>
          <w:sz w:val="26"/>
          <w:szCs w:val="26"/>
        </w:rPr>
        <w:t>муниципаль</w:t>
      </w:r>
      <w:r>
        <w:rPr>
          <w:rFonts w:ascii="Times New Roman" w:hAnsi="Times New Roman" w:cs="Times New Roman"/>
          <w:sz w:val="26"/>
          <w:szCs w:val="26"/>
        </w:rPr>
        <w:t xml:space="preserve">ного района 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</w:t>
      </w:r>
      <w:r w:rsidRPr="00B4471E">
        <w:rPr>
          <w:rFonts w:ascii="Times New Roman" w:hAnsi="Times New Roman" w:cs="Times New Roman"/>
          <w:sz w:val="26"/>
          <w:szCs w:val="26"/>
        </w:rPr>
        <w:t xml:space="preserve"> </w:t>
      </w:r>
      <w:r w:rsidRPr="00814454">
        <w:rPr>
          <w:rFonts w:ascii="Times New Roman" w:hAnsi="Times New Roman" w:cs="Times New Roman"/>
          <w:sz w:val="26"/>
          <w:szCs w:val="26"/>
        </w:rPr>
        <w:t>Республики Башкортостан;</w:t>
      </w:r>
    </w:p>
    <w:p w:rsidR="000D6AE2" w:rsidRPr="00814454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 xml:space="preserve">4) привлекать в установленном порядке к работе Комиссии представителей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территориальных подразделений </w:t>
      </w:r>
      <w:r w:rsidRPr="00814454">
        <w:rPr>
          <w:rFonts w:ascii="Times New Roman" w:hAnsi="Times New Roman" w:cs="Times New Roman"/>
          <w:sz w:val="26"/>
          <w:szCs w:val="26"/>
        </w:rPr>
        <w:t>федеральных органов исполнительной власти, органов исполнительной власти Республики Башкортостан, представителей общественных организаций и средств массовой информации;</w:t>
      </w:r>
    </w:p>
    <w:p w:rsidR="000D6AE2" w:rsidRPr="00814454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5) создавать рабочие группы для рассмотрения вопросов, связанных с решением возложенных на Комиссию задач.</w:t>
      </w:r>
    </w:p>
    <w:p w:rsidR="000D6AE2" w:rsidRPr="00B4471E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>6</w:t>
      </w:r>
      <w:r w:rsidRPr="00814454">
        <w:rPr>
          <w:rFonts w:ascii="Times New Roman" w:hAnsi="Times New Roman" w:cs="Times New Roman"/>
          <w:sz w:val="26"/>
          <w:szCs w:val="26"/>
        </w:rPr>
        <w:t xml:space="preserve">. </w:t>
      </w:r>
      <w:r w:rsidRPr="00B421E1">
        <w:rPr>
          <w:rFonts w:ascii="Times New Roman" w:hAnsi="Times New Roman" w:cs="Times New Roman"/>
          <w:sz w:val="26"/>
          <w:szCs w:val="26"/>
        </w:rPr>
        <w:t xml:space="preserve">Комиссия формируется на представительной основе. </w:t>
      </w:r>
      <w:r w:rsidRPr="00B4471E">
        <w:rPr>
          <w:rFonts w:ascii="Times New Roman" w:hAnsi="Times New Roman" w:cs="Times New Roman"/>
          <w:sz w:val="26"/>
          <w:szCs w:val="26"/>
        </w:rPr>
        <w:t xml:space="preserve">В состав Комиссии включаются представители </w:t>
      </w:r>
      <w:r w:rsidR="00017CF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017CFD">
        <w:rPr>
          <w:rFonts w:ascii="Times New Roman" w:hAnsi="Times New Roman" w:cs="Times New Roman"/>
          <w:sz w:val="26"/>
          <w:szCs w:val="26"/>
        </w:rPr>
        <w:t>Абишевский</w:t>
      </w:r>
      <w:proofErr w:type="spellEnd"/>
      <w:r w:rsidR="00017CFD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Pr="00B4471E">
        <w:rPr>
          <w:rFonts w:ascii="Times New Roman" w:hAnsi="Times New Roman" w:cs="Times New Roman"/>
          <w:sz w:val="26"/>
          <w:szCs w:val="26"/>
        </w:rPr>
        <w:t xml:space="preserve"> в соответствии с направлением деятельности, подразделений федеральных и  республиканских органов  исполнительной власти, органов местного са</w:t>
      </w:r>
      <w:r>
        <w:rPr>
          <w:rFonts w:ascii="Times New Roman" w:hAnsi="Times New Roman" w:cs="Times New Roman"/>
          <w:sz w:val="26"/>
          <w:szCs w:val="26"/>
        </w:rPr>
        <w:t>моуправления  сельских поселений</w:t>
      </w:r>
      <w:r w:rsidRPr="00B4471E">
        <w:rPr>
          <w:rFonts w:ascii="Times New Roman" w:hAnsi="Times New Roman" w:cs="Times New Roman"/>
          <w:sz w:val="26"/>
          <w:szCs w:val="26"/>
        </w:rPr>
        <w:t>, а также  представители  научных, общественных объединений, религиозных организаций и средств массовой информации.</w:t>
      </w:r>
    </w:p>
    <w:p w:rsidR="000D6AE2" w:rsidRPr="00814454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7. Председатель Комиссии руководит деятельностью Комиссии, определяет порядок рассмотрения вопросов, утверждает планы работы Комиссии и повестку заседания Комиссии, ведет заседание Комиссии, обеспечивает исполнение возложенных на Комиссию задач.</w:t>
      </w:r>
    </w:p>
    <w:p w:rsidR="000D6AE2" w:rsidRPr="00814454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Во время отсутствия председателя Комиссии его обязанности исполняет заместитель председателя Комиссии.</w:t>
      </w:r>
    </w:p>
    <w:p w:rsidR="000D6AE2" w:rsidRPr="00814454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8. Заседания Комиссии проводятся не реже одного раза в квартал в соответствии с планом работы Комиссии, утвержденным председателем Комиссии.</w:t>
      </w:r>
    </w:p>
    <w:p w:rsidR="000D6AE2" w:rsidRPr="00814454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Заседание Комиссии считается правомочным, если на нем присутствует более половины членов Комиссии.</w:t>
      </w:r>
    </w:p>
    <w:p w:rsidR="000D6AE2" w:rsidRPr="00814454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Член Комиссии в случае невозможности его участия в заседании Комиссии вправе направить в письменной форме свои предложения и замечания по существу рассматриваемых вопросов.</w:t>
      </w:r>
    </w:p>
    <w:p w:rsidR="000D6AE2" w:rsidRPr="00814454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9. Решения Комиссии принимаются простым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председательствующего на заседании Комиссии.</w:t>
      </w:r>
    </w:p>
    <w:p w:rsidR="000D6AE2" w:rsidRPr="00814454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Решения Комиссии оформляются протоколом заседания, который подписывается председателем Комиссии или его заместителем, председательствующим на заседании Комиссии.</w:t>
      </w:r>
    </w:p>
    <w:p w:rsidR="000D6AE2" w:rsidRPr="00814454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10. Секретарь Комиссии организует проведение заседания Комиссии, формирует повестку дня заседания, информирует членов Комиссии об очередном заседании, а также ведет и оформляет протокол ее заседания.</w:t>
      </w:r>
    </w:p>
    <w:p w:rsidR="000D6AE2" w:rsidRPr="00B4471E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814454">
        <w:rPr>
          <w:rFonts w:ascii="Times New Roman" w:hAnsi="Times New Roman" w:cs="Times New Roman"/>
          <w:sz w:val="26"/>
          <w:szCs w:val="26"/>
        </w:rPr>
        <w:t>11. Организационно-техническое обеспечение деят</w:t>
      </w:r>
      <w:r>
        <w:rPr>
          <w:rFonts w:ascii="Times New Roman" w:hAnsi="Times New Roman" w:cs="Times New Roman"/>
          <w:sz w:val="26"/>
          <w:szCs w:val="26"/>
        </w:rPr>
        <w:t xml:space="preserve">ельности Комиссии осуществляет  подразделение  </w:t>
      </w:r>
      <w:r w:rsidR="00017CF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017CFD">
        <w:rPr>
          <w:rFonts w:ascii="Times New Roman" w:hAnsi="Times New Roman" w:cs="Times New Roman"/>
          <w:sz w:val="26"/>
          <w:szCs w:val="26"/>
        </w:rPr>
        <w:t>Абишевский</w:t>
      </w:r>
      <w:proofErr w:type="spellEnd"/>
      <w:r w:rsidR="00017CFD">
        <w:rPr>
          <w:rFonts w:ascii="Times New Roman" w:hAnsi="Times New Roman" w:cs="Times New Roman"/>
          <w:sz w:val="26"/>
          <w:szCs w:val="26"/>
        </w:rPr>
        <w:t xml:space="preserve"> сельсовет</w:t>
      </w:r>
    </w:p>
    <w:p w:rsidR="000D6AE2" w:rsidRDefault="000D6AE2" w:rsidP="000D6AE2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4471E">
        <w:rPr>
          <w:rFonts w:ascii="Times New Roman" w:hAnsi="Times New Roman" w:cs="Times New Roman"/>
          <w:sz w:val="26"/>
          <w:szCs w:val="26"/>
        </w:rPr>
        <w:t xml:space="preserve">12. Решение о прекращении деятельности Комиссии принимается </w:t>
      </w:r>
      <w:r>
        <w:rPr>
          <w:rFonts w:ascii="Times New Roman" w:hAnsi="Times New Roman" w:cs="Times New Roman"/>
          <w:sz w:val="26"/>
          <w:szCs w:val="26"/>
        </w:rPr>
        <w:t xml:space="preserve">Главой </w:t>
      </w:r>
      <w:r w:rsidR="00017CFD">
        <w:rPr>
          <w:rFonts w:ascii="Times New Roman" w:hAnsi="Times New Roman" w:cs="Times New Roman"/>
          <w:sz w:val="26"/>
          <w:szCs w:val="26"/>
        </w:rPr>
        <w:lastRenderedPageBreak/>
        <w:t xml:space="preserve">сельского поселения </w:t>
      </w:r>
      <w:proofErr w:type="spellStart"/>
      <w:r w:rsidR="00017CFD">
        <w:rPr>
          <w:rFonts w:ascii="Times New Roman" w:hAnsi="Times New Roman" w:cs="Times New Roman"/>
          <w:sz w:val="26"/>
          <w:szCs w:val="26"/>
        </w:rPr>
        <w:t>Абишевский</w:t>
      </w:r>
      <w:proofErr w:type="spellEnd"/>
      <w:r w:rsidR="00017CFD">
        <w:rPr>
          <w:rFonts w:ascii="Times New Roman" w:hAnsi="Times New Roman" w:cs="Times New Roman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A1CD4">
        <w:rPr>
          <w:rFonts w:ascii="Times New Roman" w:hAnsi="Times New Roman" w:cs="Times New Roman"/>
          <w:sz w:val="26"/>
          <w:szCs w:val="26"/>
        </w:rPr>
        <w:t xml:space="preserve">муниципального района  </w:t>
      </w:r>
      <w:proofErr w:type="spellStart"/>
      <w:r w:rsidRPr="00FA1CD4">
        <w:rPr>
          <w:rFonts w:ascii="Times New Roman" w:hAnsi="Times New Roman" w:cs="Times New Roman"/>
          <w:sz w:val="26"/>
          <w:szCs w:val="26"/>
        </w:rPr>
        <w:t>Хайбуллинский</w:t>
      </w:r>
      <w:proofErr w:type="spellEnd"/>
      <w:r w:rsidRPr="00FA1CD4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0D6AE2" w:rsidRPr="00B4471E" w:rsidRDefault="000D6AE2" w:rsidP="000D6AE2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0D6AE2" w:rsidRDefault="000D6AE2" w:rsidP="000D6AE2">
      <w:pPr>
        <w:pStyle w:val="ConsPlusNormal"/>
        <w:jc w:val="both"/>
      </w:pPr>
    </w:p>
    <w:p w:rsidR="000D6AE2" w:rsidRDefault="000D6AE2" w:rsidP="000D6AE2">
      <w:pPr>
        <w:pStyle w:val="ConsPlusNormal"/>
        <w:jc w:val="both"/>
      </w:pPr>
    </w:p>
    <w:p w:rsidR="000D6AE2" w:rsidRDefault="000D6AE2" w:rsidP="000D6AE2">
      <w:pPr>
        <w:pStyle w:val="ConsPlusNormal"/>
        <w:jc w:val="both"/>
      </w:pPr>
    </w:p>
    <w:tbl>
      <w:tblPr>
        <w:tblW w:w="0" w:type="auto"/>
        <w:tblLook w:val="01E0"/>
      </w:tblPr>
      <w:tblGrid>
        <w:gridCol w:w="5070"/>
        <w:gridCol w:w="4501"/>
      </w:tblGrid>
      <w:tr w:rsidR="000D6AE2" w:rsidRPr="005F65E5" w:rsidTr="00B0665A">
        <w:tc>
          <w:tcPr>
            <w:tcW w:w="5070" w:type="dxa"/>
          </w:tcPr>
          <w:p w:rsidR="000D6AE2" w:rsidRPr="005F65E5" w:rsidRDefault="000D6AE2" w:rsidP="00B0665A">
            <w:pPr>
              <w:spacing w:after="0" w:line="235" w:lineRule="auto"/>
              <w:rPr>
                <w:rFonts w:ascii="Times New Roman" w:hAnsi="Times New Roman"/>
                <w:sz w:val="30"/>
                <w:szCs w:val="30"/>
              </w:rPr>
            </w:pPr>
          </w:p>
          <w:p w:rsidR="000D6AE2" w:rsidRPr="005F65E5" w:rsidRDefault="000D6AE2" w:rsidP="00B0665A">
            <w:pPr>
              <w:spacing w:after="0" w:line="235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</w:t>
            </w:r>
          </w:p>
        </w:tc>
        <w:tc>
          <w:tcPr>
            <w:tcW w:w="4501" w:type="dxa"/>
          </w:tcPr>
          <w:p w:rsidR="000D6AE2" w:rsidRDefault="000D6AE2" w:rsidP="00B0665A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</w:p>
          <w:p w:rsidR="000D6AE2" w:rsidRPr="007B6F63" w:rsidRDefault="000D6AE2" w:rsidP="00B0665A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Утвержден</w:t>
            </w:r>
          </w:p>
          <w:p w:rsidR="000D6AE2" w:rsidRPr="007B6F63" w:rsidRDefault="000D6AE2" w:rsidP="00B06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Постановлением</w:t>
            </w:r>
            <w:r w:rsidRPr="007B6F63">
              <w:rPr>
                <w:rFonts w:ascii="Times New Roman" w:hAnsi="Times New Roman" w:cs="Times New Roman"/>
              </w:rPr>
              <w:t xml:space="preserve"> Администрации</w:t>
            </w:r>
          </w:p>
          <w:p w:rsidR="000D6AE2" w:rsidRDefault="000D6AE2" w:rsidP="00B06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11380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0D6AE2" w:rsidRPr="007B6F63" w:rsidRDefault="000D6AE2" w:rsidP="00B0665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  <w:p w:rsidR="000D6AE2" w:rsidRPr="005F65E5" w:rsidRDefault="000D6AE2" w:rsidP="00B0665A">
            <w:pPr>
              <w:tabs>
                <w:tab w:val="left" w:pos="3969"/>
                <w:tab w:val="left" w:pos="4536"/>
                <w:tab w:val="left" w:pos="7230"/>
              </w:tabs>
              <w:spacing w:after="0" w:line="235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</w:rPr>
              <w:t xml:space="preserve">                   от «</w:t>
            </w:r>
            <w:r w:rsidR="00401C26">
              <w:rPr>
                <w:rFonts w:ascii="Times New Roman" w:hAnsi="Times New Roman"/>
              </w:rPr>
              <w:t>21</w:t>
            </w:r>
            <w:r>
              <w:rPr>
                <w:rFonts w:ascii="Times New Roman" w:hAnsi="Times New Roman"/>
              </w:rPr>
              <w:t xml:space="preserve">»  мая </w:t>
            </w:r>
            <w:r w:rsidRPr="007B6F63">
              <w:rPr>
                <w:rFonts w:ascii="Times New Roman" w:hAnsi="Times New Roman"/>
              </w:rPr>
              <w:t xml:space="preserve"> 2019 г. </w:t>
            </w:r>
            <w:r w:rsidR="00401C26">
              <w:rPr>
                <w:rFonts w:ascii="Times New Roman" w:hAnsi="Times New Roman"/>
              </w:rPr>
              <w:t>№ 3</w:t>
            </w:r>
            <w:r w:rsidR="0058505F">
              <w:rPr>
                <w:rFonts w:ascii="Times New Roman" w:hAnsi="Times New Roman"/>
              </w:rPr>
              <w:t>7</w:t>
            </w:r>
          </w:p>
          <w:p w:rsidR="000D6AE2" w:rsidRPr="005F65E5" w:rsidRDefault="000D6AE2" w:rsidP="00B0665A">
            <w:pPr>
              <w:pStyle w:val="7"/>
              <w:spacing w:before="0" w:after="0" w:line="235" w:lineRule="auto"/>
              <w:rPr>
                <w:sz w:val="30"/>
                <w:szCs w:val="30"/>
              </w:rPr>
            </w:pPr>
          </w:p>
        </w:tc>
      </w:tr>
    </w:tbl>
    <w:p w:rsidR="000D6AE2" w:rsidRPr="005F65E5" w:rsidRDefault="000D6AE2" w:rsidP="000D6AE2">
      <w:pPr>
        <w:shd w:val="clear" w:color="auto" w:fill="FFFFFF"/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0D6AE2" w:rsidRPr="00DC202D" w:rsidRDefault="000D6AE2" w:rsidP="000D6AE2">
      <w:pPr>
        <w:shd w:val="clear" w:color="auto" w:fill="FFFFFF"/>
        <w:spacing w:after="0" w:line="235" w:lineRule="auto"/>
        <w:jc w:val="center"/>
        <w:rPr>
          <w:rFonts w:ascii="Times New Roman" w:hAnsi="Times New Roman"/>
          <w:b/>
          <w:sz w:val="26"/>
          <w:szCs w:val="26"/>
        </w:rPr>
      </w:pPr>
      <w:r w:rsidRPr="00DC202D">
        <w:rPr>
          <w:rFonts w:ascii="Times New Roman" w:hAnsi="Times New Roman"/>
          <w:sz w:val="26"/>
          <w:szCs w:val="26"/>
        </w:rPr>
        <w:t>СОСТАВ</w:t>
      </w:r>
    </w:p>
    <w:p w:rsidR="000D6AE2" w:rsidRPr="00DC202D" w:rsidRDefault="000D6AE2" w:rsidP="000D6AE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DC202D">
        <w:rPr>
          <w:rFonts w:ascii="Times New Roman" w:hAnsi="Times New Roman" w:cs="Times New Roman"/>
          <w:b w:val="0"/>
          <w:sz w:val="26"/>
          <w:szCs w:val="26"/>
        </w:rPr>
        <w:t xml:space="preserve">Комиссии по проведению Всероссийской переписи населения 2020 года на территории </w:t>
      </w:r>
      <w:r w:rsidR="00017CFD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017CFD">
        <w:rPr>
          <w:rFonts w:ascii="Times New Roman" w:hAnsi="Times New Roman" w:cs="Times New Roman"/>
          <w:sz w:val="26"/>
          <w:szCs w:val="26"/>
        </w:rPr>
        <w:t>Абишевский</w:t>
      </w:r>
      <w:proofErr w:type="spellEnd"/>
      <w:r w:rsidR="00017CFD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Pr="00FA1CD4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района </w:t>
      </w:r>
      <w:proofErr w:type="spellStart"/>
      <w:r w:rsidRPr="00FA1CD4">
        <w:rPr>
          <w:rFonts w:ascii="Times New Roman" w:hAnsi="Times New Roman" w:cs="Times New Roman"/>
          <w:b w:val="0"/>
          <w:sz w:val="26"/>
          <w:szCs w:val="26"/>
        </w:rPr>
        <w:t>Хайбуллинский</w:t>
      </w:r>
      <w:proofErr w:type="spellEnd"/>
      <w:r w:rsidRPr="00FA1CD4">
        <w:rPr>
          <w:rFonts w:ascii="Times New Roman" w:hAnsi="Times New Roman" w:cs="Times New Roman"/>
          <w:b w:val="0"/>
          <w:sz w:val="26"/>
          <w:szCs w:val="26"/>
        </w:rPr>
        <w:t xml:space="preserve"> район</w:t>
      </w:r>
    </w:p>
    <w:p w:rsidR="000D6AE2" w:rsidRDefault="000D6AE2" w:rsidP="000D6AE2">
      <w:pPr>
        <w:spacing w:after="0" w:line="235" w:lineRule="auto"/>
        <w:jc w:val="center"/>
        <w:rPr>
          <w:rFonts w:ascii="Times New Roman" w:hAnsi="Times New Roman"/>
          <w:sz w:val="26"/>
          <w:szCs w:val="26"/>
          <w:lang w:val="en-US"/>
        </w:rPr>
      </w:pPr>
      <w:r w:rsidRPr="00DC202D">
        <w:rPr>
          <w:rFonts w:ascii="Times New Roman" w:hAnsi="Times New Roman"/>
          <w:sz w:val="26"/>
          <w:szCs w:val="26"/>
        </w:rPr>
        <w:t>Республики Башкортостан</w:t>
      </w:r>
    </w:p>
    <w:p w:rsidR="000D6AE2" w:rsidRDefault="000D6AE2" w:rsidP="000D6AE2">
      <w:pPr>
        <w:spacing w:after="0" w:line="235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0D6AE2" w:rsidRDefault="000D6AE2" w:rsidP="000D6AE2">
      <w:pPr>
        <w:spacing w:after="0" w:line="235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0" w:type="auto"/>
        <w:tblLook w:val="00A0"/>
      </w:tblPr>
      <w:tblGrid>
        <w:gridCol w:w="3190"/>
        <w:gridCol w:w="320"/>
        <w:gridCol w:w="6061"/>
      </w:tblGrid>
      <w:tr w:rsidR="000D6AE2" w:rsidRPr="004024BC" w:rsidTr="00B0665A">
        <w:tc>
          <w:tcPr>
            <w:tcW w:w="3190" w:type="dxa"/>
            <w:vAlign w:val="center"/>
          </w:tcPr>
          <w:p w:rsidR="000D6AE2" w:rsidRPr="004024BC" w:rsidRDefault="00017CFD" w:rsidP="00B0665A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Юнусов Т.М.</w:t>
            </w:r>
          </w:p>
        </w:tc>
        <w:tc>
          <w:tcPr>
            <w:tcW w:w="320" w:type="dxa"/>
            <w:vAlign w:val="center"/>
          </w:tcPr>
          <w:p w:rsidR="000D6AE2" w:rsidRPr="004024BC" w:rsidRDefault="000D6AE2" w:rsidP="00B0665A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024BC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061" w:type="dxa"/>
          </w:tcPr>
          <w:p w:rsidR="000D6AE2" w:rsidRPr="004024BC" w:rsidRDefault="000D6AE2" w:rsidP="00B0665A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 w:rsidRPr="004024BC">
              <w:rPr>
                <w:rFonts w:ascii="Times New Roman" w:hAnsi="Times New Roman"/>
                <w:sz w:val="26"/>
                <w:szCs w:val="26"/>
              </w:rPr>
              <w:t xml:space="preserve">глава </w:t>
            </w:r>
            <w:r w:rsidR="00017CFD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 w:rsidR="00017CFD">
              <w:rPr>
                <w:rFonts w:ascii="Times New Roman" w:hAnsi="Times New Roman" w:cs="Times New Roman"/>
                <w:sz w:val="26"/>
                <w:szCs w:val="26"/>
              </w:rPr>
              <w:t>Абишевский</w:t>
            </w:r>
            <w:proofErr w:type="spellEnd"/>
            <w:r w:rsidR="00017CFD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  <w:r w:rsidRPr="004024BC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4024BC">
              <w:rPr>
                <w:rFonts w:ascii="Times New Roman" w:hAnsi="Times New Roman"/>
                <w:sz w:val="26"/>
                <w:szCs w:val="26"/>
              </w:rPr>
              <w:t>Хайбуллинский</w:t>
            </w:r>
            <w:proofErr w:type="spellEnd"/>
            <w:r w:rsidRPr="004024BC">
              <w:rPr>
                <w:rFonts w:ascii="Times New Roman" w:hAnsi="Times New Roman"/>
                <w:sz w:val="26"/>
                <w:szCs w:val="26"/>
              </w:rPr>
              <w:t xml:space="preserve"> район,  председатель Комиссии.</w:t>
            </w:r>
          </w:p>
        </w:tc>
      </w:tr>
      <w:tr w:rsidR="000D6AE2" w:rsidRPr="004024BC" w:rsidTr="00B0665A">
        <w:tc>
          <w:tcPr>
            <w:tcW w:w="3190" w:type="dxa"/>
            <w:vAlign w:val="center"/>
          </w:tcPr>
          <w:p w:rsidR="000D6AE2" w:rsidRPr="004024BC" w:rsidRDefault="000D6AE2" w:rsidP="00B0665A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0" w:type="dxa"/>
            <w:vAlign w:val="center"/>
          </w:tcPr>
          <w:p w:rsidR="000D6AE2" w:rsidRPr="007B5049" w:rsidRDefault="000D6AE2" w:rsidP="00B0665A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0D6AE2" w:rsidRPr="004024BC" w:rsidRDefault="000D6AE2" w:rsidP="00B0665A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AE2" w:rsidRPr="004024BC" w:rsidTr="00B0665A">
        <w:tc>
          <w:tcPr>
            <w:tcW w:w="3190" w:type="dxa"/>
            <w:vAlign w:val="center"/>
          </w:tcPr>
          <w:p w:rsidR="000D6AE2" w:rsidRPr="004024BC" w:rsidRDefault="00017CFD" w:rsidP="00B0665A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Кускильдина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А.Г.</w:t>
            </w:r>
          </w:p>
        </w:tc>
        <w:tc>
          <w:tcPr>
            <w:tcW w:w="320" w:type="dxa"/>
            <w:vAlign w:val="center"/>
          </w:tcPr>
          <w:p w:rsidR="000D6AE2" w:rsidRPr="004024BC" w:rsidRDefault="000D6AE2" w:rsidP="00B0665A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024BC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061" w:type="dxa"/>
          </w:tcPr>
          <w:p w:rsidR="000D6AE2" w:rsidRPr="004024BC" w:rsidRDefault="00017CFD" w:rsidP="00017CFD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Управляющий делами</w:t>
            </w:r>
            <w:r w:rsidR="000D6AE2" w:rsidRPr="004024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Абишевский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</w:t>
            </w:r>
            <w:r w:rsidR="000D6AE2" w:rsidRPr="004024BC">
              <w:rPr>
                <w:rFonts w:ascii="Times New Roman" w:hAnsi="Times New Roman"/>
                <w:sz w:val="26"/>
                <w:szCs w:val="26"/>
              </w:rPr>
              <w:t xml:space="preserve">муниципального района </w:t>
            </w:r>
            <w:proofErr w:type="spellStart"/>
            <w:r w:rsidR="000D6AE2" w:rsidRPr="004024BC">
              <w:rPr>
                <w:rFonts w:ascii="Times New Roman" w:hAnsi="Times New Roman"/>
                <w:sz w:val="26"/>
                <w:szCs w:val="26"/>
              </w:rPr>
              <w:t>Хайбуллинский</w:t>
            </w:r>
            <w:proofErr w:type="spellEnd"/>
            <w:r w:rsidR="000D6AE2" w:rsidRPr="004024BC">
              <w:rPr>
                <w:rFonts w:ascii="Times New Roman" w:hAnsi="Times New Roman"/>
                <w:sz w:val="26"/>
                <w:szCs w:val="26"/>
              </w:rPr>
              <w:t xml:space="preserve"> район.</w:t>
            </w:r>
          </w:p>
        </w:tc>
      </w:tr>
      <w:tr w:rsidR="000D6AE2" w:rsidRPr="004024BC" w:rsidTr="00B0665A">
        <w:tc>
          <w:tcPr>
            <w:tcW w:w="3190" w:type="dxa"/>
            <w:vAlign w:val="center"/>
          </w:tcPr>
          <w:p w:rsidR="000D6AE2" w:rsidRPr="004024BC" w:rsidRDefault="000D6AE2" w:rsidP="00B0665A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0" w:type="dxa"/>
            <w:vAlign w:val="center"/>
          </w:tcPr>
          <w:p w:rsidR="000D6AE2" w:rsidRPr="00931D1A" w:rsidRDefault="000D6AE2" w:rsidP="00B0665A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61" w:type="dxa"/>
          </w:tcPr>
          <w:p w:rsidR="000D6AE2" w:rsidRPr="004024BC" w:rsidRDefault="000D6AE2" w:rsidP="00B0665A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AE2" w:rsidRPr="004024BC" w:rsidTr="00B0665A">
        <w:tc>
          <w:tcPr>
            <w:tcW w:w="3190" w:type="dxa"/>
            <w:vAlign w:val="center"/>
          </w:tcPr>
          <w:p w:rsidR="000D6AE2" w:rsidRPr="004024BC" w:rsidRDefault="00017CFD" w:rsidP="00B0665A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Сайфуллина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З.З.</w:t>
            </w:r>
          </w:p>
        </w:tc>
        <w:tc>
          <w:tcPr>
            <w:tcW w:w="320" w:type="dxa"/>
            <w:vAlign w:val="center"/>
          </w:tcPr>
          <w:p w:rsidR="000D6AE2" w:rsidRPr="004024BC" w:rsidRDefault="000D6AE2" w:rsidP="00B0665A">
            <w:pPr>
              <w:spacing w:after="0" w:line="235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024BC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6061" w:type="dxa"/>
          </w:tcPr>
          <w:p w:rsidR="000D6AE2" w:rsidRPr="004024BC" w:rsidRDefault="00017CFD" w:rsidP="00B0665A">
            <w:pPr>
              <w:spacing w:after="0" w:line="235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 2 категории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Абишевский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Хайбуллинский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0D6AE2" w:rsidRPr="004024B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0D6AE2" w:rsidRPr="00EE4DEE" w:rsidRDefault="000D6AE2" w:rsidP="000D6AE2">
      <w:pPr>
        <w:spacing w:after="0" w:line="235" w:lineRule="auto"/>
        <w:jc w:val="center"/>
        <w:rPr>
          <w:rFonts w:ascii="Times New Roman" w:hAnsi="Times New Roman"/>
          <w:sz w:val="26"/>
          <w:szCs w:val="26"/>
        </w:rPr>
      </w:pPr>
    </w:p>
    <w:p w:rsidR="000D6AE2" w:rsidRPr="00931D1A" w:rsidRDefault="000D6AE2" w:rsidP="000D6AE2">
      <w:pPr>
        <w:spacing w:after="0" w:line="235" w:lineRule="auto"/>
        <w:jc w:val="center"/>
        <w:rPr>
          <w:rFonts w:ascii="Times New Roman" w:hAnsi="Times New Roman"/>
          <w:sz w:val="26"/>
          <w:szCs w:val="26"/>
        </w:rPr>
      </w:pPr>
    </w:p>
    <w:p w:rsidR="000D6AE2" w:rsidRPr="00931D1A" w:rsidRDefault="000D6AE2" w:rsidP="000D6AE2">
      <w:pPr>
        <w:spacing w:after="0" w:line="235" w:lineRule="auto"/>
        <w:jc w:val="center"/>
        <w:rPr>
          <w:rFonts w:ascii="Times New Roman" w:hAnsi="Times New Roman"/>
          <w:sz w:val="26"/>
          <w:szCs w:val="26"/>
        </w:rPr>
      </w:pPr>
    </w:p>
    <w:p w:rsidR="000D6AE2" w:rsidRPr="006F668B" w:rsidRDefault="000D6AE2" w:rsidP="000D6AE2">
      <w:pPr>
        <w:spacing w:after="0" w:line="235" w:lineRule="auto"/>
        <w:jc w:val="center"/>
        <w:rPr>
          <w:rFonts w:ascii="Times New Roman" w:hAnsi="Times New Roman"/>
          <w:sz w:val="26"/>
          <w:szCs w:val="26"/>
        </w:rPr>
      </w:pPr>
    </w:p>
    <w:p w:rsidR="000D6AE2" w:rsidRPr="006F668B" w:rsidRDefault="000D6AE2" w:rsidP="000D6AE2">
      <w:pPr>
        <w:spacing w:after="0" w:line="240" w:lineRule="auto"/>
        <w:ind w:left="2835" w:hanging="22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Комиссии:</w:t>
      </w:r>
    </w:p>
    <w:p w:rsidR="000D6AE2" w:rsidRDefault="000D6AE2" w:rsidP="000D6AE2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en-US"/>
        </w:rPr>
      </w:pPr>
    </w:p>
    <w:tbl>
      <w:tblPr>
        <w:tblW w:w="0" w:type="auto"/>
        <w:tblLook w:val="00A0"/>
      </w:tblPr>
      <w:tblGrid>
        <w:gridCol w:w="3190"/>
        <w:gridCol w:w="462"/>
        <w:gridCol w:w="5919"/>
      </w:tblGrid>
      <w:tr w:rsidR="000D6AE2" w:rsidRPr="004024BC" w:rsidTr="00B0665A">
        <w:tc>
          <w:tcPr>
            <w:tcW w:w="3190" w:type="dxa"/>
            <w:vAlign w:val="center"/>
          </w:tcPr>
          <w:p w:rsidR="000D6AE2" w:rsidRPr="004024BC" w:rsidRDefault="003A644C" w:rsidP="00B066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Турушева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Г.Г.</w:t>
            </w:r>
          </w:p>
        </w:tc>
        <w:tc>
          <w:tcPr>
            <w:tcW w:w="462" w:type="dxa"/>
            <w:vAlign w:val="center"/>
          </w:tcPr>
          <w:p w:rsidR="000D6AE2" w:rsidRPr="004024BC" w:rsidRDefault="000D6AE2" w:rsidP="00B06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4024BC">
              <w:rPr>
                <w:rFonts w:ascii="Times New Roman" w:hAnsi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5919" w:type="dxa"/>
          </w:tcPr>
          <w:p w:rsidR="000D6AE2" w:rsidRPr="004024BC" w:rsidRDefault="003A644C" w:rsidP="00B066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Культорганизатор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  <w:r w:rsidR="00017CF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017CFD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 w:rsidR="00017CFD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="00017CFD">
              <w:rPr>
                <w:rFonts w:ascii="Times New Roman" w:hAnsi="Times New Roman"/>
                <w:sz w:val="26"/>
                <w:szCs w:val="26"/>
              </w:rPr>
              <w:t>ольшеабишево</w:t>
            </w:r>
            <w:proofErr w:type="spellEnd"/>
          </w:p>
        </w:tc>
      </w:tr>
      <w:tr w:rsidR="000D6AE2" w:rsidRPr="004024BC" w:rsidTr="00B0665A">
        <w:tc>
          <w:tcPr>
            <w:tcW w:w="3190" w:type="dxa"/>
            <w:vAlign w:val="center"/>
          </w:tcPr>
          <w:p w:rsidR="000D6AE2" w:rsidRPr="004024BC" w:rsidRDefault="000D6AE2" w:rsidP="00B066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  <w:vAlign w:val="center"/>
          </w:tcPr>
          <w:p w:rsidR="000D6AE2" w:rsidRPr="00931D1A" w:rsidRDefault="000D6AE2" w:rsidP="00B06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0D6AE2" w:rsidRPr="004024BC" w:rsidRDefault="000D6AE2" w:rsidP="00B066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AE2" w:rsidRPr="004024BC" w:rsidTr="00B0665A">
        <w:tc>
          <w:tcPr>
            <w:tcW w:w="3190" w:type="dxa"/>
          </w:tcPr>
          <w:p w:rsidR="000D6AE2" w:rsidRPr="004024BC" w:rsidRDefault="00401C26" w:rsidP="00B066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Кускильдина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Р.Р.</w:t>
            </w:r>
          </w:p>
        </w:tc>
        <w:tc>
          <w:tcPr>
            <w:tcW w:w="462" w:type="dxa"/>
          </w:tcPr>
          <w:p w:rsidR="000D6AE2" w:rsidRPr="004024BC" w:rsidRDefault="000D6AE2" w:rsidP="00B06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4B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19" w:type="dxa"/>
          </w:tcPr>
          <w:p w:rsidR="000D6AE2" w:rsidRPr="004024BC" w:rsidRDefault="00401C26" w:rsidP="00B066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Фельдшер ФАП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ольшеабишево</w:t>
            </w:r>
            <w:proofErr w:type="spellEnd"/>
          </w:p>
        </w:tc>
      </w:tr>
      <w:tr w:rsidR="000D6AE2" w:rsidRPr="004024BC" w:rsidTr="00B0665A">
        <w:tc>
          <w:tcPr>
            <w:tcW w:w="3190" w:type="dxa"/>
          </w:tcPr>
          <w:p w:rsidR="000D6AE2" w:rsidRPr="004024BC" w:rsidRDefault="000D6AE2" w:rsidP="00B066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62" w:type="dxa"/>
          </w:tcPr>
          <w:p w:rsidR="000D6AE2" w:rsidRPr="004024BC" w:rsidRDefault="000D6AE2" w:rsidP="00B06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0D6AE2" w:rsidRPr="004024BC" w:rsidRDefault="000D6AE2" w:rsidP="00B066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6AE2" w:rsidRPr="004024BC" w:rsidTr="00B0665A">
        <w:tc>
          <w:tcPr>
            <w:tcW w:w="3190" w:type="dxa"/>
            <w:vAlign w:val="center"/>
          </w:tcPr>
          <w:p w:rsidR="000D6AE2" w:rsidRPr="004024BC" w:rsidRDefault="00401C26" w:rsidP="00B0665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Юнусов Ф.Т.</w:t>
            </w:r>
          </w:p>
        </w:tc>
        <w:tc>
          <w:tcPr>
            <w:tcW w:w="462" w:type="dxa"/>
            <w:vAlign w:val="center"/>
          </w:tcPr>
          <w:p w:rsidR="000D6AE2" w:rsidRPr="004024BC" w:rsidRDefault="000D6AE2" w:rsidP="00B0665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4BC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5919" w:type="dxa"/>
          </w:tcPr>
          <w:p w:rsidR="000D6AE2" w:rsidRPr="004024BC" w:rsidRDefault="00401C26" w:rsidP="00401C2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Депутат Совета</w:t>
            </w:r>
            <w:r w:rsidR="000D6AE2" w:rsidRPr="004024BC">
              <w:rPr>
                <w:rFonts w:ascii="Times New Roman" w:hAnsi="Times New Roman"/>
                <w:sz w:val="26"/>
                <w:szCs w:val="26"/>
              </w:rPr>
              <w:t xml:space="preserve"> сельского поселения </w:t>
            </w:r>
            <w:proofErr w:type="spellStart"/>
            <w:r w:rsidR="000D6AE2" w:rsidRPr="004024BC"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бишевский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</w:t>
            </w:r>
            <w:proofErr w:type="gramStart"/>
            <w:r w:rsidR="000D6AE2" w:rsidRPr="004024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</w:p>
        </w:tc>
      </w:tr>
    </w:tbl>
    <w:p w:rsidR="00264076" w:rsidRPr="000D6AE2" w:rsidRDefault="000D6AE2" w:rsidP="000D6AE2">
      <w:pPr>
        <w:pStyle w:val="a3"/>
        <w:rPr>
          <w:rFonts w:ascii="Times New Roman" w:hAnsi="Times New Roman"/>
          <w:sz w:val="24"/>
          <w:szCs w:val="24"/>
        </w:rPr>
      </w:pPr>
      <w:r w:rsidRPr="006F668B">
        <w:rPr>
          <w:rFonts w:ascii="Times New Roman" w:hAnsi="Times New Roman"/>
          <w:sz w:val="26"/>
          <w:szCs w:val="26"/>
        </w:rPr>
        <w:t xml:space="preserve"> </w:t>
      </w:r>
    </w:p>
    <w:sectPr w:rsidR="00264076" w:rsidRPr="000D6AE2" w:rsidSect="004A5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AE2"/>
    <w:rsid w:val="00017CFD"/>
    <w:rsid w:val="00085EE1"/>
    <w:rsid w:val="000D6AE2"/>
    <w:rsid w:val="00264076"/>
    <w:rsid w:val="0033572F"/>
    <w:rsid w:val="00396F99"/>
    <w:rsid w:val="003A644C"/>
    <w:rsid w:val="00401C26"/>
    <w:rsid w:val="004A5C23"/>
    <w:rsid w:val="0058505F"/>
    <w:rsid w:val="008B7E92"/>
    <w:rsid w:val="00A8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C23"/>
  </w:style>
  <w:style w:type="paragraph" w:styleId="1">
    <w:name w:val="heading 1"/>
    <w:basedOn w:val="a"/>
    <w:next w:val="a"/>
    <w:link w:val="10"/>
    <w:uiPriority w:val="99"/>
    <w:qFormat/>
    <w:rsid w:val="000D6AE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uiPriority w:val="99"/>
    <w:qFormat/>
    <w:rsid w:val="000D6AE2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D6AE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D6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A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0D6AE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uiPriority w:val="99"/>
    <w:rsid w:val="000D6AE2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0D6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uiPriority w:val="99"/>
    <w:rsid w:val="000D6A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dcterms:created xsi:type="dcterms:W3CDTF">2019-05-21T06:56:00Z</dcterms:created>
  <dcterms:modified xsi:type="dcterms:W3CDTF">2019-06-03T10:46:00Z</dcterms:modified>
</cp:coreProperties>
</file>