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1216" w:type="dxa"/>
        <w:tblLook w:val="01E0"/>
      </w:tblPr>
      <w:tblGrid>
        <w:gridCol w:w="5126"/>
        <w:gridCol w:w="1536"/>
        <w:gridCol w:w="4554"/>
      </w:tblGrid>
      <w:tr w:rsidR="000F1E89" w:rsidRPr="000F1E89" w:rsidTr="000F1E89">
        <w:trPr>
          <w:trHeight w:val="2017"/>
        </w:trPr>
        <w:tc>
          <w:tcPr>
            <w:tcW w:w="5126" w:type="dxa"/>
            <w:tcBorders>
              <w:top w:val="nil"/>
            </w:tcBorders>
          </w:tcPr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proofErr w:type="gram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ХӘЙБУЛЛА  РАЙОНЫ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БЕШ АУЫЛ СОВЕТЫ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БИЛӘМӘҺЕ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ХАКИМИӘТЕ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Мәктәп урамы, 7, Оло Әбеш ауылы, 453814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 (34758) 2-34-46, факс (34758) 2-34-46,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@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proofErr w:type="spell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0F1E89" w:rsidRPr="000F1E89" w:rsidRDefault="000F1E89" w:rsidP="000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89" w:rsidRPr="000F1E89" w:rsidRDefault="000F1E89" w:rsidP="000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89" w:rsidRPr="000F1E89" w:rsidRDefault="000F1E89" w:rsidP="000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</w:tcBorders>
          </w:tcPr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АБИШЕВСКИЙ СЕЛЬСОВЕТ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 РАЙОН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, 7, село Большеабишево, 453814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тел. (34758) 2-34-46,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факс (34758) 2-34-46,</w:t>
            </w:r>
          </w:p>
          <w:p w:rsidR="000F1E89" w:rsidRPr="000F1E89" w:rsidRDefault="000F1E89" w:rsidP="000F1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1E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F1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F1E89" w:rsidRPr="000F1E89" w:rsidRDefault="00BE2905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flip:y;z-index:251663360;mso-position-horizontal-relative:text;mso-position-vertical-relative:text" from="-10.45pt,138.8pt" to="502.55pt,140pt" strokeweight="4.5pt">
            <v:stroke linestyle="thickThin"/>
          </v:line>
        </w:pic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A028A6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0F1E89" w:rsidRPr="000F1E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1E89" w:rsidRPr="000F1E89">
        <w:rPr>
          <w:rFonts w:ascii="Times New Roman" w:hAnsi="Times New Roman" w:cs="Times New Roman"/>
          <w:sz w:val="24"/>
          <w:szCs w:val="24"/>
        </w:rPr>
        <w:t xml:space="preserve"> О </w:t>
      </w:r>
      <w:r w:rsidR="000F1E89">
        <w:rPr>
          <w:rFonts w:ascii="Times New Roman" w:hAnsi="Times New Roman" w:cs="Times New Roman"/>
          <w:sz w:val="24"/>
          <w:szCs w:val="24"/>
        </w:rPr>
        <w:t xml:space="preserve">С Т А Н О В Л Е Н И Е </w:t>
      </w:r>
      <w:r w:rsidR="000F1E89" w:rsidRPr="000F1E89">
        <w:rPr>
          <w:rFonts w:ascii="Times New Roman" w:hAnsi="Times New Roman" w:cs="Times New Roman"/>
          <w:sz w:val="24"/>
          <w:szCs w:val="24"/>
        </w:rPr>
        <w:t>«</w:t>
      </w:r>
      <w:r w:rsidR="000F1E89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»  </w:t>
      </w:r>
      <w:r w:rsidR="000F1E8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0F1E89">
        <w:rPr>
          <w:rFonts w:ascii="Times New Roman" w:hAnsi="Times New Roman" w:cs="Times New Roman"/>
          <w:sz w:val="24"/>
          <w:szCs w:val="24"/>
        </w:rPr>
        <w:t xml:space="preserve"> 2019 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F1E89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  <w:r w:rsidR="000F1E89" w:rsidRPr="000F1E89">
        <w:rPr>
          <w:rFonts w:ascii="Times New Roman" w:hAnsi="Times New Roman" w:cs="Times New Roman"/>
          <w:sz w:val="24"/>
          <w:szCs w:val="24"/>
        </w:rPr>
        <w:tab/>
      </w:r>
    </w:p>
    <w:p w:rsidR="000F1E89" w:rsidRPr="000F1E89" w:rsidRDefault="000F1E89" w:rsidP="000F1E89">
      <w:pPr>
        <w:pStyle w:val="a4"/>
        <w:rPr>
          <w:rStyle w:val="21pt"/>
          <w:rFonts w:eastAsiaTheme="minorHAnsi"/>
          <w:b w:val="0"/>
          <w:bCs w:val="0"/>
          <w:sz w:val="24"/>
          <w:szCs w:val="24"/>
        </w:rPr>
      </w:pPr>
    </w:p>
    <w:p w:rsidR="000F1E89" w:rsidRPr="000F1E89" w:rsidRDefault="00BE2905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28.65pt;margin-top:135.2pt;width:54.1pt;height:9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GrA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" filled="f" stroked="f">
            <v:textbox style="mso-fit-shape-to-text:t" inset="0,0,0,0">
              <w:txbxContent>
                <w:p w:rsidR="000F1E89" w:rsidRDefault="000F1E89" w:rsidP="000F1E89">
                  <w:pPr>
                    <w:pStyle w:val="2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2Exact"/>
                      <w:spacing w:val="0"/>
                    </w:rPr>
                    <w:t>17.05.2018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7" type="#_x0000_t202" style="position:absolute;margin-left:151.35pt;margin-top:1.45pt;width:54.1pt;height:9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xirgIAAK8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" filled="f" stroked="f">
            <v:textbox style="mso-fit-shape-to-text:t" inset="0,0,0,0">
              <w:txbxContent>
                <w:p w:rsidR="000F1E89" w:rsidRDefault="000F1E89" w:rsidP="000F1E89">
                  <w:pPr>
                    <w:pStyle w:val="20"/>
                    <w:shd w:val="clear" w:color="auto" w:fill="auto"/>
                    <w:spacing w:line="18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0F1E89" w:rsidRPr="000F1E89" w:rsidRDefault="000F1E89" w:rsidP="000F1E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8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0F1E89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E89">
        <w:rPr>
          <w:rFonts w:ascii="Times New Roman" w:hAnsi="Times New Roman" w:cs="Times New Roman"/>
          <w:b/>
          <w:sz w:val="24"/>
          <w:szCs w:val="24"/>
        </w:rPr>
        <w:t>район Республики Башкортостан, разрешения на участие на безвозмездной основе в управлении</w:t>
      </w:r>
    </w:p>
    <w:p w:rsidR="000F1E89" w:rsidRPr="000F1E89" w:rsidRDefault="000F1E89" w:rsidP="000F1E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89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02 марта 2007 года № 25-ФЗ «О муниципальной службе в Российской Федерации»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1E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Pr="000F1E8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4146D5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СП </w:t>
      </w:r>
      <w:proofErr w:type="spellStart"/>
      <w:r w:rsidR="000F1E89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0F1E8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F1E89"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F1E89"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4146D5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1E89" w:rsidRPr="000F1E89">
        <w:rPr>
          <w:rFonts w:ascii="Times New Roman" w:hAnsi="Times New Roman" w:cs="Times New Roman"/>
          <w:sz w:val="24"/>
          <w:szCs w:val="24"/>
        </w:rPr>
        <w:t>Отделу информации и связи с общественностью Администрации СП</w:t>
      </w:r>
      <w:r w:rsidR="000F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89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0F1E8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F1E89"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F1E89"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 w:rsidR="000F1E89" w:rsidRPr="000F1E8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F1E89" w:rsidRPr="000F1E8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0F1E89"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F1E89"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«Интернет».</w:t>
      </w:r>
    </w:p>
    <w:p w:rsidR="004146D5" w:rsidRPr="000F1E89" w:rsidRDefault="004146D5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4146D5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0F1E89" w:rsidRPr="000F1E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1E89" w:rsidRPr="000F1E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СП </w:t>
      </w:r>
      <w:proofErr w:type="spellStart"/>
      <w:r w:rsidR="000F1E89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0F1E8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="000F1E89"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F1E89"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proofErr w:type="spellStart"/>
      <w:r w:rsidR="000F1E89">
        <w:rPr>
          <w:rFonts w:ascii="Times New Roman" w:hAnsi="Times New Roman" w:cs="Times New Roman"/>
          <w:sz w:val="24"/>
          <w:szCs w:val="24"/>
        </w:rPr>
        <w:t>Кускильдиной</w:t>
      </w:r>
      <w:proofErr w:type="spellEnd"/>
      <w:r w:rsidR="000F1E89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4146D5" w:rsidRDefault="004146D5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46D5" w:rsidRPr="000F1E89" w:rsidRDefault="004146D5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Т.М.Юнусов</w:t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  <w:r w:rsidRPr="000F1E89">
        <w:rPr>
          <w:rFonts w:ascii="Times New Roman" w:hAnsi="Times New Roman" w:cs="Times New Roman"/>
          <w:sz w:val="24"/>
          <w:szCs w:val="24"/>
        </w:rPr>
        <w:tab/>
      </w: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УТВЕРЖДЕН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028A6" w:rsidRDefault="00A028A6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28A6" w:rsidRPr="000F1E89" w:rsidRDefault="00A028A6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Хайбуллинскийрайон</w:t>
      </w:r>
      <w:proofErr w:type="spellEnd"/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F1E89" w:rsidRPr="000F1E89" w:rsidRDefault="000F1E89" w:rsidP="000F1E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от </w:t>
      </w:r>
      <w:r w:rsidR="00A028A6">
        <w:rPr>
          <w:rFonts w:ascii="Times New Roman" w:hAnsi="Times New Roman" w:cs="Times New Roman"/>
          <w:sz w:val="24"/>
          <w:szCs w:val="24"/>
        </w:rPr>
        <w:t>08.04.2019</w:t>
      </w:r>
      <w:r w:rsidRPr="000F1E89">
        <w:rPr>
          <w:rFonts w:ascii="Times New Roman" w:hAnsi="Times New Roman" w:cs="Times New Roman"/>
          <w:sz w:val="24"/>
          <w:szCs w:val="24"/>
        </w:rPr>
        <w:t xml:space="preserve">г. №  </w:t>
      </w:r>
      <w:r w:rsidR="00A028A6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Style w:val="3pt"/>
          <w:rFonts w:eastAsiaTheme="minorHAnsi"/>
          <w:sz w:val="24"/>
          <w:szCs w:val="24"/>
        </w:rPr>
      </w:pPr>
    </w:p>
    <w:p w:rsidR="000F1E89" w:rsidRPr="000F1E89" w:rsidRDefault="00A028A6" w:rsidP="000F1E89">
      <w:pPr>
        <w:pStyle w:val="a4"/>
        <w:rPr>
          <w:rStyle w:val="3pt"/>
          <w:rFonts w:eastAsiaTheme="minorHAnsi"/>
          <w:sz w:val="24"/>
          <w:szCs w:val="24"/>
        </w:rPr>
      </w:pPr>
      <w:r>
        <w:rPr>
          <w:rStyle w:val="3pt"/>
          <w:rFonts w:eastAsiaTheme="minorHAnsi"/>
          <w:sz w:val="24"/>
          <w:szCs w:val="24"/>
        </w:rPr>
        <w:t xml:space="preserve">                                 </w:t>
      </w:r>
      <w:r w:rsidR="000F1E89" w:rsidRPr="000F1E89">
        <w:rPr>
          <w:rStyle w:val="3pt"/>
          <w:rFonts w:eastAsiaTheme="minorHAnsi"/>
          <w:sz w:val="24"/>
          <w:szCs w:val="24"/>
        </w:rPr>
        <w:t>ПОРЯДОК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получения муниципальными служащими, замещающими должности муниципальной службы в Администрации СП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1E89">
        <w:rPr>
          <w:rFonts w:ascii="Times New Roman" w:hAnsi="Times New Roman" w:cs="Times New Roman"/>
          <w:sz w:val="24"/>
          <w:szCs w:val="24"/>
        </w:rPr>
        <w:t xml:space="preserve">1.Настоящий Порядок разработан в соответствии с пунктом 3 части 1 статьи 14 Федерального закона от 02 марта 2007 года № 25-ФЗ «О муниципальной службе в Российской Федерации» и устанавливает процедуру получения муниципальными служащими Администрации СП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муниципального служащего), разрешения на участие на безвозмездной основе в управлении общественной организацией (кроме политической партии), жилищным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>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2.Участие муниципального служащего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1E89">
        <w:rPr>
          <w:rFonts w:ascii="Times New Roman" w:hAnsi="Times New Roman" w:cs="Times New Roman"/>
          <w:sz w:val="24"/>
          <w:szCs w:val="24"/>
        </w:rPr>
        <w:t>3.Заявление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муниципальный служащий составляет в письменном виде по форме согласно приложению №1 к настоящему Порядку, и направляет его в Комиссию по соблюдению требований к служебному поведению муниципальных служащих Администрации СП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(далее - Комиссия). К заявлению муниципальный служащий прилагает копию устава некоммерческой организации.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4.Секретарь комиссии осуществляет регистрацию поступившего заявления в день его поступления в журнале регистрации заявлений.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5.Комиссия осуществляет предварительное рассмотрение заявления и подготовку мотивированного заключения по форме согласно приложению № 2 к настоящему Порядку,  на предмет возможности возникновения конфликта интересов.</w:t>
      </w:r>
    </w:p>
    <w:p w:rsidR="00A028A6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 xml:space="preserve">6.При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</w:t>
      </w:r>
      <w:r w:rsidRPr="000F1E89">
        <w:rPr>
          <w:rFonts w:ascii="Times New Roman" w:hAnsi="Times New Roman" w:cs="Times New Roman"/>
          <w:sz w:val="24"/>
          <w:szCs w:val="24"/>
        </w:rPr>
        <w:lastRenderedPageBreak/>
        <w:t>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заявления передаются на рассмотрение главе Администрации СП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1E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глава Администрации СП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1E89">
        <w:rPr>
          <w:rFonts w:ascii="Times New Roman" w:hAnsi="Times New Roman" w:cs="Times New Roman"/>
          <w:sz w:val="24"/>
          <w:szCs w:val="24"/>
        </w:rPr>
        <w:t>). В случае направления запросов срок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r w:rsidRPr="000F1E89">
        <w:rPr>
          <w:rFonts w:ascii="Times New Roman" w:hAnsi="Times New Roman" w:cs="Times New Roman"/>
          <w:sz w:val="24"/>
          <w:szCs w:val="24"/>
        </w:rPr>
        <w:t>предварительного рассмотрения заявления может быть продлен по решению главы Администрации СП</w:t>
      </w:r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F1E89">
        <w:rPr>
          <w:rFonts w:ascii="Times New Roman" w:hAnsi="Times New Roman" w:cs="Times New Roman"/>
          <w:sz w:val="24"/>
          <w:szCs w:val="24"/>
        </w:rPr>
        <w:t xml:space="preserve"> до 45 календарных дней.</w:t>
      </w:r>
    </w:p>
    <w:p w:rsidR="000F1E89" w:rsidRPr="000F1E89" w:rsidRDefault="00A028A6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F1E89" w:rsidRPr="000F1E89">
        <w:rPr>
          <w:rFonts w:ascii="Times New Roman" w:hAnsi="Times New Roman" w:cs="Times New Roman"/>
          <w:sz w:val="24"/>
          <w:szCs w:val="24"/>
        </w:rPr>
        <w:t>7.Глава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F1E89" w:rsidRPr="000F1E89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F1E89" w:rsidRPr="000F1E89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следующий решений:</w:t>
      </w:r>
      <w:proofErr w:type="gramEnd"/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- разрешить муниципальному служащему участие в управлении некоммерческой организацией;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- отказать муниципальному служащему в участии в управлении некоммерческой организацией.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8.Решение главы Администрации принимается путем наложения на заявлении резолюции «разрешить» или «отказать».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9.Комиссия в течение трех рабочих дней со дня принятия решения главой Администрации 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ab/>
        <w:t>10.Заявление с резолюцией главы Администрации,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0F1E89" w:rsidRPr="000F1E89" w:rsidRDefault="000F1E89" w:rsidP="000F1E89">
      <w:pPr>
        <w:pStyle w:val="a4"/>
        <w:rPr>
          <w:rStyle w:val="Exact"/>
          <w:rFonts w:eastAsiaTheme="minorHAnsi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br w:type="page"/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СП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F1E8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 РБ, разрешения на участие на безвозмездной основе в управлении некоммерческими организациями, утвержденному постановлением Администрации СП </w:t>
      </w:r>
      <w:proofErr w:type="spellStart"/>
      <w:r w:rsidR="00A028A6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r w:rsidRPr="000F1E8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A028A6">
        <w:rPr>
          <w:rFonts w:ascii="Times New Roman" w:hAnsi="Times New Roman" w:cs="Times New Roman"/>
          <w:sz w:val="24"/>
          <w:szCs w:val="24"/>
        </w:rPr>
        <w:t xml:space="preserve"> </w:t>
      </w:r>
      <w:r w:rsidRPr="000F1E89">
        <w:rPr>
          <w:rFonts w:ascii="Times New Roman" w:hAnsi="Times New Roman" w:cs="Times New Roman"/>
          <w:sz w:val="24"/>
          <w:szCs w:val="24"/>
        </w:rPr>
        <w:t>район РБ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от </w:t>
      </w:r>
      <w:r w:rsidR="00A028A6">
        <w:rPr>
          <w:rFonts w:ascii="Times New Roman" w:hAnsi="Times New Roman" w:cs="Times New Roman"/>
          <w:sz w:val="24"/>
          <w:szCs w:val="24"/>
        </w:rPr>
        <w:t>08.04.</w:t>
      </w:r>
      <w:r w:rsidRPr="000F1E89">
        <w:rPr>
          <w:rFonts w:ascii="Times New Roman" w:hAnsi="Times New Roman" w:cs="Times New Roman"/>
          <w:sz w:val="24"/>
          <w:szCs w:val="24"/>
        </w:rPr>
        <w:t>201</w:t>
      </w:r>
      <w:r w:rsidR="00A028A6">
        <w:rPr>
          <w:rFonts w:ascii="Times New Roman" w:hAnsi="Times New Roman" w:cs="Times New Roman"/>
          <w:sz w:val="24"/>
          <w:szCs w:val="24"/>
        </w:rPr>
        <w:t>9</w:t>
      </w:r>
      <w:r w:rsidRPr="000F1E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28A6">
        <w:rPr>
          <w:rFonts w:ascii="Times New Roman" w:hAnsi="Times New Roman" w:cs="Times New Roman"/>
          <w:sz w:val="24"/>
          <w:szCs w:val="24"/>
        </w:rPr>
        <w:t>32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8A6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028A6" w:rsidRDefault="00A028A6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28A6" w:rsidRDefault="00A028A6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F1E89" w:rsidRPr="000F1E89" w:rsidRDefault="00A028A6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___________________________</w:t>
      </w:r>
      <w:r w:rsidRPr="000F1E89">
        <w:rPr>
          <w:rFonts w:ascii="Times New Roman" w:hAnsi="Times New Roman" w:cs="Times New Roman"/>
          <w:sz w:val="24"/>
          <w:szCs w:val="24"/>
        </w:rPr>
        <w:tab/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0F1E89" w:rsidRPr="000F1E89" w:rsidRDefault="000F1E89" w:rsidP="00A028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0F1E89" w:rsidRPr="000F1E89" w:rsidRDefault="000F1E89" w:rsidP="00A028A6">
      <w:pPr>
        <w:pStyle w:val="a4"/>
        <w:jc w:val="right"/>
        <w:rPr>
          <w:rStyle w:val="23pt"/>
          <w:rFonts w:eastAsiaTheme="minorHAnsi"/>
          <w:b w:val="0"/>
          <w:bCs w:val="0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(фамилия, имя, отчество гражданского служащего)</w:t>
      </w:r>
    </w:p>
    <w:p w:rsidR="000F1E89" w:rsidRPr="000F1E89" w:rsidRDefault="000F1E89" w:rsidP="00A028A6">
      <w:pPr>
        <w:pStyle w:val="a4"/>
        <w:jc w:val="right"/>
        <w:rPr>
          <w:rStyle w:val="23pt"/>
          <w:rFonts w:eastAsiaTheme="minorHAnsi"/>
          <w:b w:val="0"/>
          <w:bCs w:val="0"/>
          <w:sz w:val="24"/>
          <w:szCs w:val="24"/>
        </w:rPr>
      </w:pPr>
    </w:p>
    <w:p w:rsidR="000F1E89" w:rsidRPr="000F1E89" w:rsidRDefault="000F1E89" w:rsidP="000F1E89">
      <w:pPr>
        <w:pStyle w:val="a4"/>
        <w:rPr>
          <w:rStyle w:val="23pt"/>
          <w:rFonts w:eastAsiaTheme="minorHAnsi"/>
          <w:b w:val="0"/>
          <w:bCs w:val="0"/>
          <w:sz w:val="24"/>
          <w:szCs w:val="24"/>
        </w:rPr>
      </w:pPr>
    </w:p>
    <w:p w:rsidR="000F1E89" w:rsidRPr="000F1E89" w:rsidRDefault="000F1E89" w:rsidP="00A028A6">
      <w:pPr>
        <w:pStyle w:val="a4"/>
        <w:jc w:val="center"/>
        <w:rPr>
          <w:rStyle w:val="23pt"/>
          <w:rFonts w:eastAsiaTheme="minorHAnsi"/>
          <w:b w:val="0"/>
          <w:bCs w:val="0"/>
          <w:sz w:val="24"/>
          <w:szCs w:val="24"/>
        </w:rPr>
      </w:pPr>
      <w:r w:rsidRPr="000F1E89">
        <w:rPr>
          <w:rStyle w:val="23pt"/>
          <w:rFonts w:eastAsiaTheme="minorHAnsi"/>
          <w:b w:val="0"/>
          <w:bCs w:val="0"/>
          <w:sz w:val="24"/>
          <w:szCs w:val="24"/>
        </w:rPr>
        <w:t>ЗАЯВЛЕНИЕ</w:t>
      </w:r>
    </w:p>
    <w:p w:rsidR="000F1E89" w:rsidRPr="000F1E89" w:rsidRDefault="000F1E89" w:rsidP="000F1E89">
      <w:pPr>
        <w:pStyle w:val="a4"/>
        <w:rPr>
          <w:rStyle w:val="23pt"/>
          <w:rFonts w:eastAsiaTheme="minorHAnsi"/>
          <w:b w:val="0"/>
          <w:bCs w:val="0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F1E89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02 марта 2007 г. № 25-ФЗ «О муниципальной службе в Российской Федерации» прошу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</w:r>
      <w:proofErr w:type="gramStart"/>
      <w:r w:rsidRPr="000F1E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F1E89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0F1E8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(указать наименование, юридический адрес, ИНН некоммерческой организации)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№ 25-ФЗ «О муниципальной службе в Российской Федерации».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____________                     </w:t>
      </w:r>
      <w:r w:rsidRPr="000F1E89">
        <w:rPr>
          <w:rFonts w:ascii="Times New Roman" w:hAnsi="Times New Roman" w:cs="Times New Roman"/>
          <w:sz w:val="24"/>
          <w:szCs w:val="24"/>
        </w:rPr>
        <w:tab/>
        <w:t xml:space="preserve">             _______________               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      Дата подпись ФИО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МР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Хайбуллинскийрайон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РБ, разрешения на участие на безвозмездной основе в управлении некоммерческими организациями, утвержденному постановлением Администрации  МР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Хайбуллинскийрайон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от _________2018 г. № 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A028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МОТИВИРОВАННОЕ ЗАКЛЮЧЕНИЕ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о возможности (невозможности) участия  муниципального служащего на безвозмездной основе в управлении некоммерческой организацией 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И.О. Фамилия муниципального служащего, должность: ________________________________________________________________________________________________________________________________________________________________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организации, в которой планирует осуществлять деятельность  муниципальный служащий, характер деятельности, основные функции (в соответствии с учредительным документом): ________________________________________________________________________________________________________________________________________________________________________________________________________________________________________________Мероприятия, проведенные в ходе подготовки мотивированного заключения: ________________________________________________________________________________________________________________________________________________________________   Основные должностные обязанности  муниципального  служащего в соответствии с должностной инструкцией: ________________________________________________________________________________________________________________________________________________________________ ________________________________________________________________________________Наличие/отсутствие возможности возникновения конфликта интересов при осуществлении деятельности в некоммерческой организации, описание ситуации: ________________________________________________________________________________________________________________________________________________________________________________________________________________________________________________Предложения: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Начальник отдела   </w:t>
      </w:r>
      <w:proofErr w:type="spellStart"/>
      <w:r w:rsidRPr="000F1E89">
        <w:rPr>
          <w:rFonts w:ascii="Times New Roman" w:hAnsi="Times New Roman" w:cs="Times New Roman"/>
          <w:sz w:val="24"/>
          <w:szCs w:val="24"/>
        </w:rPr>
        <w:t>муниицпальной</w:t>
      </w:r>
      <w:proofErr w:type="spellEnd"/>
      <w:r w:rsidRPr="000F1E89">
        <w:rPr>
          <w:rFonts w:ascii="Times New Roman" w:hAnsi="Times New Roman" w:cs="Times New Roman"/>
          <w:sz w:val="24"/>
          <w:szCs w:val="24"/>
        </w:rPr>
        <w:t xml:space="preserve"> службы и 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кадровой работы Администрации _______________         _____________________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>подпись  (И.О. Фамилия)</w:t>
      </w: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1E89">
        <w:rPr>
          <w:rFonts w:ascii="Times New Roman" w:hAnsi="Times New Roman" w:cs="Times New Roman"/>
          <w:sz w:val="24"/>
          <w:szCs w:val="24"/>
        </w:rPr>
        <w:t xml:space="preserve"> «____»_______________ 20 ______ г.</w:t>
      </w:r>
    </w:p>
    <w:p w:rsidR="000F1E89" w:rsidRPr="000F1E89" w:rsidRDefault="000F1E89" w:rsidP="000F1E89">
      <w:pPr>
        <w:pStyle w:val="a4"/>
        <w:rPr>
          <w:rStyle w:val="Exact"/>
          <w:rFonts w:eastAsia="Courier New"/>
          <w:sz w:val="24"/>
          <w:szCs w:val="24"/>
        </w:rPr>
      </w:pPr>
    </w:p>
    <w:p w:rsidR="000F1E89" w:rsidRPr="000F1E89" w:rsidRDefault="000F1E89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321C" w:rsidRPr="000F1E89" w:rsidRDefault="00AC321C" w:rsidP="000F1E8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C321C" w:rsidRPr="000F1E89" w:rsidSect="000F1E89">
      <w:pgSz w:w="11909" w:h="16838"/>
      <w:pgMar w:top="1134" w:right="709" w:bottom="1134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FC2"/>
    <w:multiLevelType w:val="multilevel"/>
    <w:tmpl w:val="1CECC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E89"/>
    <w:rsid w:val="000F1E89"/>
    <w:rsid w:val="002C780D"/>
    <w:rsid w:val="004146D5"/>
    <w:rsid w:val="00A028A6"/>
    <w:rsid w:val="00A167F3"/>
    <w:rsid w:val="00AC321C"/>
    <w:rsid w:val="00B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1E8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0F1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sid w:val="000F1E89"/>
    <w:rPr>
      <w:color w:val="000000"/>
      <w:spacing w:val="3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0F1E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0F1E89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F1E89"/>
    <w:rPr>
      <w:rFonts w:ascii="Segoe UI" w:eastAsia="Segoe UI" w:hAnsi="Segoe UI" w:cs="Segoe UI"/>
      <w:spacing w:val="-90"/>
      <w:sz w:val="59"/>
      <w:szCs w:val="59"/>
      <w:shd w:val="clear" w:color="auto" w:fill="FFFFFF"/>
    </w:rPr>
  </w:style>
  <w:style w:type="character" w:customStyle="1" w:styleId="Exact">
    <w:name w:val="Основной текст Exact"/>
    <w:basedOn w:val="a0"/>
    <w:rsid w:val="000F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0F1E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F1E89"/>
    <w:rPr>
      <w:color w:val="000000"/>
      <w:spacing w:val="6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F1E89"/>
    <w:pPr>
      <w:widowControl w:val="0"/>
      <w:shd w:val="clear" w:color="auto" w:fill="FFFFFF"/>
      <w:spacing w:after="0" w:line="326" w:lineRule="exact"/>
      <w:ind w:hanging="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0F1E89"/>
    <w:pPr>
      <w:widowControl w:val="0"/>
      <w:shd w:val="clear" w:color="auto" w:fill="FFFFFF"/>
      <w:spacing w:before="720" w:after="240" w:line="240" w:lineRule="exact"/>
      <w:ind w:hanging="5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0F1E89"/>
    <w:pPr>
      <w:widowControl w:val="0"/>
      <w:shd w:val="clear" w:color="auto" w:fill="FFFFFF"/>
      <w:spacing w:before="4320" w:after="0" w:line="0" w:lineRule="atLeast"/>
      <w:jc w:val="right"/>
      <w:outlineLvl w:val="0"/>
    </w:pPr>
    <w:rPr>
      <w:rFonts w:ascii="Segoe UI" w:eastAsia="Segoe UI" w:hAnsi="Segoe UI" w:cs="Segoe UI"/>
      <w:spacing w:val="-90"/>
      <w:sz w:val="59"/>
      <w:szCs w:val="59"/>
    </w:rPr>
  </w:style>
  <w:style w:type="paragraph" w:customStyle="1" w:styleId="30">
    <w:name w:val="Основной текст (3)"/>
    <w:basedOn w:val="a"/>
    <w:link w:val="3"/>
    <w:rsid w:val="000F1E8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F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0F1E89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0F1E8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0F1E8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F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2019-04-16T12:12:00Z</cp:lastPrinted>
  <dcterms:created xsi:type="dcterms:W3CDTF">2019-04-10T12:42:00Z</dcterms:created>
  <dcterms:modified xsi:type="dcterms:W3CDTF">2019-04-16T12:20:00Z</dcterms:modified>
</cp:coreProperties>
</file>